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574" w:type="pct"/>
        <w:tblInd w:w="820" w:type="dxa"/>
        <w:tblLayout w:type="fixed"/>
        <w:tblLook w:val="04A0" w:firstRow="1" w:lastRow="0" w:firstColumn="1" w:lastColumn="0" w:noHBand="0" w:noVBand="1"/>
      </w:tblPr>
      <w:tblGrid>
        <w:gridCol w:w="2576"/>
        <w:gridCol w:w="2836"/>
        <w:gridCol w:w="2836"/>
      </w:tblGrid>
      <w:tr w:rsidR="00A26BD1" w:rsidRPr="00C64988" w14:paraId="7D72D22F" w14:textId="77777777" w:rsidTr="00C42315">
        <w:tc>
          <w:tcPr>
            <w:tcW w:w="5000" w:type="pct"/>
            <w:gridSpan w:val="3"/>
            <w:shd w:val="clear" w:color="auto" w:fill="5B9BD5" w:themeFill="accent1"/>
          </w:tcPr>
          <w:p w14:paraId="56509C2E" w14:textId="2821BCB3" w:rsidR="00A26BD1" w:rsidRPr="00C64988" w:rsidRDefault="008375C5" w:rsidP="00A26B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Four</w:t>
            </w:r>
            <w:r w:rsidR="00A26BD1">
              <w:rPr>
                <w:rFonts w:cstheme="minorHAnsi"/>
                <w:sz w:val="20"/>
                <w:szCs w:val="20"/>
              </w:rPr>
              <w:t xml:space="preserve"> Key Knowledge for Geography</w:t>
            </w:r>
          </w:p>
        </w:tc>
      </w:tr>
      <w:tr w:rsidR="00A26BD1" w:rsidRPr="00C64988" w14:paraId="7D72D234" w14:textId="77777777" w:rsidTr="00C42315">
        <w:trPr>
          <w:trHeight w:val="348"/>
        </w:trPr>
        <w:tc>
          <w:tcPr>
            <w:tcW w:w="1562" w:type="pct"/>
            <w:shd w:val="clear" w:color="auto" w:fill="D0CECE" w:themeFill="background2" w:themeFillShade="E6"/>
          </w:tcPr>
          <w:p w14:paraId="7BD88A80" w14:textId="77777777" w:rsidR="00A26BD1" w:rsidRDefault="008375C5" w:rsidP="00A323F3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Why does population change?</w:t>
            </w:r>
            <w:r w:rsidR="00A26BD1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D72D230" w14:textId="0FC7E1FD" w:rsidR="008375C5" w:rsidRPr="00C64988" w:rsidRDefault="008375C5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Europe</w:t>
            </w:r>
          </w:p>
        </w:tc>
        <w:tc>
          <w:tcPr>
            <w:tcW w:w="1719" w:type="pct"/>
            <w:shd w:val="clear" w:color="auto" w:fill="D0CECE" w:themeFill="background2" w:themeFillShade="E6"/>
          </w:tcPr>
          <w:p w14:paraId="76FDD4AE" w14:textId="7074659B" w:rsidR="008375C5" w:rsidRPr="00C64988" w:rsidRDefault="008375C5" w:rsidP="008375C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What is life like as a polar explorer?</w:t>
            </w:r>
          </w:p>
          <w:p w14:paraId="7D72D231" w14:textId="02355405" w:rsidR="00A26BD1" w:rsidRPr="00C64988" w:rsidRDefault="00A26BD1" w:rsidP="00A323F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pct"/>
            <w:shd w:val="clear" w:color="auto" w:fill="D0CECE" w:themeFill="background2" w:themeFillShade="E6"/>
          </w:tcPr>
          <w:p w14:paraId="7D72D232" w14:textId="0A551C0F" w:rsidR="00A26BD1" w:rsidRPr="00C64988" w:rsidRDefault="008375C5" w:rsidP="00A323F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How does a river flow?</w:t>
            </w:r>
          </w:p>
        </w:tc>
      </w:tr>
      <w:tr w:rsidR="00BD764E" w:rsidRPr="00C64988" w14:paraId="7D72D239" w14:textId="77777777" w:rsidTr="00C42315">
        <w:trPr>
          <w:trHeight w:val="992"/>
        </w:trPr>
        <w:tc>
          <w:tcPr>
            <w:tcW w:w="1562" w:type="pct"/>
          </w:tcPr>
          <w:p w14:paraId="57195638" w14:textId="77777777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 xml:space="preserve">Migration is when people move from one place to another. </w:t>
            </w:r>
          </w:p>
          <w:p w14:paraId="7D72D235" w14:textId="46D061D7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</w:p>
        </w:tc>
        <w:tc>
          <w:tcPr>
            <w:tcW w:w="1719" w:type="pct"/>
          </w:tcPr>
          <w:p w14:paraId="7D72D236" w14:textId="47446EB7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>The Arctic Circle is a line of latitude that circles the globe at 66°33′ North of the equator and the Antarctic Circle circles the globe at 66°30′ South of the Equator.</w:t>
            </w:r>
          </w:p>
        </w:tc>
        <w:tc>
          <w:tcPr>
            <w:tcW w:w="1719" w:type="pct"/>
          </w:tcPr>
          <w:p w14:paraId="6B2E8223" w14:textId="77777777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>The three stages of a river are the upper course, the middle course and the lower course.</w:t>
            </w:r>
          </w:p>
          <w:p w14:paraId="7D72D237" w14:textId="28A771F9" w:rsidR="00BD764E" w:rsidRPr="00C17818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D764E" w:rsidRPr="00C64988" w14:paraId="7D72D23E" w14:textId="77777777" w:rsidTr="00C42315">
        <w:trPr>
          <w:trHeight w:val="826"/>
        </w:trPr>
        <w:tc>
          <w:tcPr>
            <w:tcW w:w="1562" w:type="pct"/>
          </w:tcPr>
          <w:p w14:paraId="7D72D23A" w14:textId="3C460F74" w:rsidR="00BD764E" w:rsidRPr="00C17818" w:rsidRDefault="00BD764E" w:rsidP="00BD764E">
            <w:pPr>
              <w:rPr>
                <w:rFonts w:cstheme="minorHAnsi"/>
                <w:sz w:val="20"/>
                <w:szCs w:val="20"/>
              </w:rPr>
            </w:pPr>
            <w:r w:rsidRPr="00C17818">
              <w:rPr>
                <w:rFonts w:cstheme="minorHAnsi"/>
                <w:sz w:val="20"/>
                <w:szCs w:val="16"/>
              </w:rPr>
              <w:t>Some migration is involuntary</w:t>
            </w:r>
          </w:p>
        </w:tc>
        <w:tc>
          <w:tcPr>
            <w:tcW w:w="1719" w:type="pct"/>
          </w:tcPr>
          <w:p w14:paraId="7D72D23B" w14:textId="32E49B53" w:rsidR="00BD764E" w:rsidRPr="00C17818" w:rsidRDefault="00BD764E" w:rsidP="00BD764E">
            <w:pPr>
              <w:rPr>
                <w:rFonts w:cstheme="minorHAnsi"/>
                <w:sz w:val="20"/>
                <w:szCs w:val="20"/>
              </w:rPr>
            </w:pPr>
            <w:r w:rsidRPr="00C17818">
              <w:rPr>
                <w:rFonts w:cstheme="minorHAnsi"/>
                <w:sz w:val="20"/>
                <w:szCs w:val="16"/>
              </w:rPr>
              <w:t>Antarctica is a polar region at the south of the Earth.</w:t>
            </w:r>
          </w:p>
        </w:tc>
        <w:tc>
          <w:tcPr>
            <w:tcW w:w="1719" w:type="pct"/>
          </w:tcPr>
          <w:p w14:paraId="7D72D23C" w14:textId="25890343" w:rsidR="00BD764E" w:rsidRPr="00C17818" w:rsidRDefault="00BD764E" w:rsidP="00C462CA">
            <w:pPr>
              <w:rPr>
                <w:rFonts w:cstheme="minorHAnsi"/>
                <w:sz w:val="20"/>
                <w:szCs w:val="20"/>
              </w:rPr>
            </w:pPr>
            <w:r w:rsidRPr="00C17818">
              <w:rPr>
                <w:rFonts w:cstheme="minorHAnsi"/>
                <w:sz w:val="20"/>
                <w:szCs w:val="16"/>
              </w:rPr>
              <w:t xml:space="preserve">Some rivers in the South East region of England are: </w:t>
            </w:r>
            <w:proofErr w:type="gramStart"/>
            <w:r w:rsidRPr="00C17818">
              <w:rPr>
                <w:rFonts w:cstheme="minorHAnsi"/>
                <w:sz w:val="20"/>
                <w:szCs w:val="16"/>
              </w:rPr>
              <w:t>the</w:t>
            </w:r>
            <w:proofErr w:type="gramEnd"/>
            <w:r w:rsidRPr="00C17818">
              <w:rPr>
                <w:rFonts w:cstheme="minorHAnsi"/>
                <w:sz w:val="20"/>
                <w:szCs w:val="16"/>
              </w:rPr>
              <w:t xml:space="preserve"> River Thames, the River Medway and the River Stour.</w:t>
            </w:r>
          </w:p>
        </w:tc>
      </w:tr>
      <w:tr w:rsidR="00BD764E" w:rsidRPr="00C64988" w14:paraId="7D72D243" w14:textId="77777777" w:rsidTr="00C42315">
        <w:trPr>
          <w:trHeight w:val="1025"/>
        </w:trPr>
        <w:tc>
          <w:tcPr>
            <w:tcW w:w="1562" w:type="pct"/>
          </w:tcPr>
          <w:p w14:paraId="28FE7A71" w14:textId="77777777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>Population varies across the world.</w:t>
            </w:r>
          </w:p>
          <w:p w14:paraId="7D72D23F" w14:textId="1DA0D58A" w:rsidR="00BD764E" w:rsidRPr="00C17818" w:rsidRDefault="00BD764E" w:rsidP="00BD764E">
            <w:pPr>
              <w:spacing w:after="30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pct"/>
          </w:tcPr>
          <w:p w14:paraId="1258A861" w14:textId="152DB98F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 xml:space="preserve">The Antarctic climate is cold all year round and is the coldest place on Earth. </w:t>
            </w:r>
          </w:p>
          <w:p w14:paraId="7D72D240" w14:textId="755A2094" w:rsidR="00BD764E" w:rsidRPr="00C17818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pct"/>
          </w:tcPr>
          <w:p w14:paraId="7D72D241" w14:textId="144ED56B" w:rsidR="00BD764E" w:rsidRPr="00C17818" w:rsidRDefault="00BD764E" w:rsidP="00C462CA">
            <w:pPr>
              <w:rPr>
                <w:rFonts w:cstheme="minorHAnsi"/>
                <w:sz w:val="20"/>
                <w:szCs w:val="20"/>
              </w:rPr>
            </w:pPr>
            <w:r w:rsidRPr="00C17818">
              <w:rPr>
                <w:rFonts w:cstheme="minorHAnsi"/>
                <w:sz w:val="20"/>
                <w:szCs w:val="16"/>
              </w:rPr>
              <w:t>The four main stages of the water cycle are evaporation, condensation, precipitation and collection/run-off.</w:t>
            </w:r>
          </w:p>
        </w:tc>
      </w:tr>
      <w:tr w:rsidR="00BD764E" w:rsidRPr="00C64988" w14:paraId="7D72D249" w14:textId="77777777" w:rsidTr="00C42315">
        <w:tc>
          <w:tcPr>
            <w:tcW w:w="1562" w:type="pct"/>
          </w:tcPr>
          <w:p w14:paraId="251DA644" w14:textId="77777777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 xml:space="preserve">There are push and pull reasons for migration. </w:t>
            </w:r>
          </w:p>
          <w:p w14:paraId="7D72D245" w14:textId="77777777" w:rsidR="00BD764E" w:rsidRPr="00C17818" w:rsidRDefault="00BD764E" w:rsidP="00BD764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pct"/>
          </w:tcPr>
          <w:p w14:paraId="7D72D246" w14:textId="20A02D4E" w:rsidR="00BD764E" w:rsidRPr="00C17818" w:rsidRDefault="00BD764E" w:rsidP="00C462CA">
            <w:pPr>
              <w:rPr>
                <w:rFonts w:cstheme="minorHAnsi"/>
                <w:sz w:val="20"/>
                <w:szCs w:val="20"/>
              </w:rPr>
            </w:pPr>
            <w:r w:rsidRPr="00C17818">
              <w:rPr>
                <w:rFonts w:cstheme="minorHAnsi"/>
                <w:sz w:val="20"/>
                <w:szCs w:val="16"/>
              </w:rPr>
              <w:t>There are two seasons in Antarctica – Summer and Winter. In Winter, there is very little daylight. In Summer, there is lots of daylight.</w:t>
            </w:r>
          </w:p>
        </w:tc>
        <w:tc>
          <w:tcPr>
            <w:tcW w:w="1719" w:type="pct"/>
          </w:tcPr>
          <w:p w14:paraId="7D72D247" w14:textId="49FA4119" w:rsidR="00BD764E" w:rsidRPr="00C462CA" w:rsidRDefault="00BD764E" w:rsidP="00C462CA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 xml:space="preserve">Flooding happens when there has been heavy rain, causing a river bursts its banks and the water spills onto the floodplain. </w:t>
            </w:r>
          </w:p>
        </w:tc>
      </w:tr>
      <w:tr w:rsidR="00BD764E" w:rsidRPr="00C64988" w14:paraId="7D72D24E" w14:textId="77777777" w:rsidTr="00C42315">
        <w:tc>
          <w:tcPr>
            <w:tcW w:w="1562" w:type="pct"/>
          </w:tcPr>
          <w:p w14:paraId="7D72D24A" w14:textId="4DF03E0E" w:rsidR="00BD764E" w:rsidRPr="00C17818" w:rsidRDefault="00BD764E" w:rsidP="00BD764E">
            <w:pPr>
              <w:rPr>
                <w:rFonts w:cstheme="minorHAnsi"/>
                <w:sz w:val="20"/>
                <w:szCs w:val="20"/>
              </w:rPr>
            </w:pPr>
            <w:r w:rsidRPr="00C17818">
              <w:rPr>
                <w:rFonts w:cstheme="minorHAnsi"/>
                <w:sz w:val="20"/>
                <w:szCs w:val="16"/>
              </w:rPr>
              <w:t>Birth and death rates affect the population.</w:t>
            </w:r>
          </w:p>
        </w:tc>
        <w:tc>
          <w:tcPr>
            <w:tcW w:w="1719" w:type="pct"/>
          </w:tcPr>
          <w:p w14:paraId="7D72D24B" w14:textId="124E97AA" w:rsidR="00BD764E" w:rsidRPr="00C17818" w:rsidRDefault="00BD764E" w:rsidP="00BD764E">
            <w:pPr>
              <w:rPr>
                <w:rFonts w:cstheme="minorHAnsi"/>
                <w:sz w:val="20"/>
                <w:szCs w:val="20"/>
              </w:rPr>
            </w:pPr>
            <w:r w:rsidRPr="00C17818">
              <w:rPr>
                <w:rFonts w:cstheme="minorHAnsi"/>
                <w:sz w:val="20"/>
                <w:szCs w:val="16"/>
              </w:rPr>
              <w:t xml:space="preserve">The only people in Antarctica are people who have travelled there: scientists who are studying it and tourists who are visiting it.  </w:t>
            </w:r>
          </w:p>
        </w:tc>
        <w:tc>
          <w:tcPr>
            <w:tcW w:w="1719" w:type="pct"/>
          </w:tcPr>
          <w:p w14:paraId="3ACC1F65" w14:textId="77777777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>Many of the world’s main cities are built around rivers because rivers provide:</w:t>
            </w:r>
          </w:p>
          <w:p w14:paraId="43DD3989" w14:textId="4648844D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>Fertile soil for faming</w:t>
            </w:r>
          </w:p>
          <w:p w14:paraId="18F5206D" w14:textId="6A5B2418" w:rsidR="00BD764E" w:rsidRPr="00C17818" w:rsidRDefault="00BD764E" w:rsidP="00BD764E">
            <w:pPr>
              <w:rPr>
                <w:rFonts w:cstheme="minorHAnsi"/>
                <w:sz w:val="20"/>
                <w:szCs w:val="16"/>
              </w:rPr>
            </w:pPr>
            <w:r w:rsidRPr="00C17818">
              <w:rPr>
                <w:rFonts w:cstheme="minorHAnsi"/>
                <w:sz w:val="20"/>
                <w:szCs w:val="16"/>
              </w:rPr>
              <w:t>Transportation</w:t>
            </w:r>
          </w:p>
          <w:p w14:paraId="7D72D24C" w14:textId="671211A7" w:rsidR="00BD764E" w:rsidRPr="00C17818" w:rsidRDefault="00BD764E" w:rsidP="00BD764E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C17818">
              <w:rPr>
                <w:rFonts w:cstheme="minorHAnsi"/>
                <w:sz w:val="20"/>
                <w:szCs w:val="16"/>
              </w:rPr>
              <w:t>Food and fresh water</w:t>
            </w:r>
          </w:p>
        </w:tc>
      </w:tr>
      <w:tr w:rsidR="00BD764E" w:rsidRPr="00C64988" w14:paraId="251FDCE9" w14:textId="77777777" w:rsidTr="00C42315">
        <w:tc>
          <w:tcPr>
            <w:tcW w:w="5000" w:type="pct"/>
            <w:gridSpan w:val="3"/>
            <w:shd w:val="clear" w:color="auto" w:fill="0070C0"/>
          </w:tcPr>
          <w:p w14:paraId="15381F92" w14:textId="62A3A1BD" w:rsidR="00BD764E" w:rsidRPr="00C64988" w:rsidRDefault="00BD764E" w:rsidP="00BD764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Key Vocabulary</w:t>
            </w:r>
          </w:p>
        </w:tc>
      </w:tr>
      <w:tr w:rsidR="00817CB8" w:rsidRPr="00C64988" w14:paraId="7D72D274" w14:textId="77777777" w:rsidTr="00C42315">
        <w:tc>
          <w:tcPr>
            <w:tcW w:w="1562" w:type="pct"/>
          </w:tcPr>
          <w:p w14:paraId="0DC8124A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Population</w:t>
            </w:r>
            <w:r w:rsidRPr="00C42315">
              <w:rPr>
                <w:sz w:val="20"/>
                <w:szCs w:val="20"/>
              </w:rPr>
              <w:t xml:space="preserve"> – The number of people who live in a place.</w:t>
            </w:r>
          </w:p>
          <w:p w14:paraId="4F724659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Sparsely</w:t>
            </w:r>
            <w:r w:rsidRPr="00C42315">
              <w:rPr>
                <w:sz w:val="20"/>
                <w:szCs w:val="20"/>
              </w:rPr>
              <w:t xml:space="preserve"> – When only a few people live in a large area.</w:t>
            </w:r>
          </w:p>
          <w:p w14:paraId="6E019746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Densely</w:t>
            </w:r>
            <w:r w:rsidRPr="00C42315">
              <w:rPr>
                <w:sz w:val="20"/>
                <w:szCs w:val="20"/>
              </w:rPr>
              <w:t xml:space="preserve"> – When lots of people live close together in one area.</w:t>
            </w:r>
          </w:p>
          <w:p w14:paraId="4E155B8E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Birth Rate</w:t>
            </w:r>
            <w:r w:rsidRPr="00C42315">
              <w:rPr>
                <w:color w:val="FF0000"/>
                <w:sz w:val="20"/>
                <w:szCs w:val="20"/>
              </w:rPr>
              <w:t xml:space="preserve"> </w:t>
            </w:r>
            <w:r w:rsidRPr="00C42315">
              <w:rPr>
                <w:sz w:val="20"/>
                <w:szCs w:val="20"/>
              </w:rPr>
              <w:t>– The number of babies born in a place over a certain time.</w:t>
            </w:r>
          </w:p>
          <w:p w14:paraId="24662BA2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Death Rate</w:t>
            </w:r>
            <w:r w:rsidRPr="00C42315">
              <w:rPr>
                <w:color w:val="FF0000"/>
                <w:sz w:val="20"/>
                <w:szCs w:val="20"/>
              </w:rPr>
              <w:t xml:space="preserve"> </w:t>
            </w:r>
            <w:r w:rsidRPr="00C42315">
              <w:rPr>
                <w:sz w:val="20"/>
                <w:szCs w:val="20"/>
              </w:rPr>
              <w:t>– The number of people who die in a place over a certain time.</w:t>
            </w:r>
          </w:p>
          <w:p w14:paraId="7EA49F8B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Migration</w:t>
            </w:r>
            <w:r w:rsidRPr="00C42315">
              <w:rPr>
                <w:sz w:val="20"/>
                <w:szCs w:val="20"/>
              </w:rPr>
              <w:t xml:space="preserve"> – When people move from one place to another to live.</w:t>
            </w:r>
          </w:p>
          <w:p w14:paraId="0C899275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Involuntary</w:t>
            </w:r>
            <w:r w:rsidRPr="00C42315">
              <w:rPr>
                <w:sz w:val="20"/>
                <w:szCs w:val="20"/>
              </w:rPr>
              <w:t xml:space="preserve"> – When people are forced to move and don’t choose to go.</w:t>
            </w:r>
          </w:p>
          <w:p w14:paraId="075285CC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Europe</w:t>
            </w:r>
            <w:r w:rsidRPr="00C42315">
              <w:rPr>
                <w:sz w:val="20"/>
                <w:szCs w:val="20"/>
              </w:rPr>
              <w:t xml:space="preserve"> – A continent made up of many countries, including the UK, France, and Germany.</w:t>
            </w:r>
          </w:p>
          <w:p w14:paraId="03E39936" w14:textId="77777777" w:rsidR="00C42315" w:rsidRPr="00C42315" w:rsidRDefault="00C42315" w:rsidP="00C42315">
            <w:pPr>
              <w:pStyle w:val="NoSpacing"/>
              <w:rPr>
                <w:sz w:val="20"/>
                <w:szCs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  <w:szCs w:val="20"/>
              </w:rPr>
              <w:t>Refugee</w:t>
            </w:r>
            <w:r w:rsidRPr="00C42315">
              <w:rPr>
                <w:sz w:val="20"/>
                <w:szCs w:val="20"/>
              </w:rPr>
              <w:t xml:space="preserve"> – A person who has to leave their home country because it is not safe.</w:t>
            </w:r>
          </w:p>
          <w:p w14:paraId="7D72D25C" w14:textId="782AE9DB" w:rsidR="00817CB8" w:rsidRPr="00C42315" w:rsidRDefault="00817CB8" w:rsidP="00C42315">
            <w:pPr>
              <w:pStyle w:val="NoSpacing"/>
              <w:rPr>
                <w:rFonts w:cstheme="minorHAnsi"/>
                <w:bCs/>
                <w:color w:val="231F20"/>
                <w:sz w:val="20"/>
                <w:szCs w:val="20"/>
              </w:rPr>
            </w:pPr>
          </w:p>
        </w:tc>
        <w:tc>
          <w:tcPr>
            <w:tcW w:w="1719" w:type="pct"/>
          </w:tcPr>
          <w:p w14:paraId="794952AA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Equator</w:t>
            </w:r>
            <w:r w:rsidRPr="00C42315">
              <w:rPr>
                <w:sz w:val="20"/>
              </w:rPr>
              <w:t xml:space="preserve"> – An invisible line around the middle of the Earth. Places near the equator are usually hot.</w:t>
            </w:r>
          </w:p>
          <w:p w14:paraId="0CF5446A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Prime Meridian</w:t>
            </w:r>
            <w:r w:rsidRPr="00C42315">
              <w:rPr>
                <w:color w:val="FF0000"/>
                <w:sz w:val="20"/>
              </w:rPr>
              <w:t xml:space="preserve"> </w:t>
            </w:r>
            <w:r w:rsidRPr="00C42315">
              <w:rPr>
                <w:sz w:val="20"/>
              </w:rPr>
              <w:t>– An invisible line that runs from the North Pole to the South Pole. It helps us measure time and location.</w:t>
            </w:r>
          </w:p>
          <w:p w14:paraId="384E4557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Latitude</w:t>
            </w:r>
            <w:r w:rsidRPr="00C42315">
              <w:rPr>
                <w:sz w:val="20"/>
              </w:rPr>
              <w:t xml:space="preserve"> – Lines that go across the Earth from side to side. They help us find places and measure how far north or south something is.</w:t>
            </w:r>
          </w:p>
          <w:p w14:paraId="2DC6E23D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Longitude</w:t>
            </w:r>
            <w:r w:rsidRPr="00C42315">
              <w:rPr>
                <w:sz w:val="20"/>
              </w:rPr>
              <w:t xml:space="preserve"> – Lines that go up and down the Earth. They help us find places and measure how far east or west something is.</w:t>
            </w:r>
          </w:p>
          <w:p w14:paraId="41E20A83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Arctic Circle</w:t>
            </w:r>
            <w:r w:rsidRPr="00C42315">
              <w:rPr>
                <w:color w:val="FF0000"/>
                <w:sz w:val="20"/>
              </w:rPr>
              <w:t xml:space="preserve"> </w:t>
            </w:r>
            <w:r w:rsidRPr="00C42315">
              <w:rPr>
                <w:sz w:val="20"/>
              </w:rPr>
              <w:t>– A line near the top of the Earth. Places inside it are very cold and snowy.</w:t>
            </w:r>
          </w:p>
          <w:p w14:paraId="17BA20F4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Antarctic Circle</w:t>
            </w:r>
            <w:r w:rsidRPr="00C42315">
              <w:rPr>
                <w:color w:val="FF0000"/>
                <w:sz w:val="20"/>
              </w:rPr>
              <w:t xml:space="preserve"> </w:t>
            </w:r>
            <w:r w:rsidRPr="00C42315">
              <w:rPr>
                <w:sz w:val="20"/>
              </w:rPr>
              <w:t>– A line near the bottom of the Earth. It surrounds Antarctica and is also very cold.</w:t>
            </w:r>
          </w:p>
          <w:p w14:paraId="5A8EF08E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North Pole</w:t>
            </w:r>
            <w:r w:rsidRPr="00C42315">
              <w:rPr>
                <w:color w:val="FF0000"/>
                <w:sz w:val="20"/>
              </w:rPr>
              <w:t xml:space="preserve"> </w:t>
            </w:r>
            <w:r w:rsidRPr="00C42315">
              <w:rPr>
                <w:sz w:val="20"/>
              </w:rPr>
              <w:t>– The very top of the Earth.</w:t>
            </w:r>
          </w:p>
          <w:p w14:paraId="38AF4F1A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South Pole</w:t>
            </w:r>
            <w:r w:rsidRPr="00C42315">
              <w:rPr>
                <w:color w:val="FF0000"/>
                <w:sz w:val="20"/>
              </w:rPr>
              <w:t xml:space="preserve"> </w:t>
            </w:r>
            <w:r w:rsidRPr="00C42315">
              <w:rPr>
                <w:sz w:val="20"/>
              </w:rPr>
              <w:t>– The very bottom of the Earth.</w:t>
            </w:r>
          </w:p>
          <w:p w14:paraId="387A7848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lastRenderedPageBreak/>
              <w:t>Antarctica</w:t>
            </w:r>
            <w:r w:rsidRPr="00C42315">
              <w:rPr>
                <w:color w:val="FF0000"/>
                <w:sz w:val="20"/>
              </w:rPr>
              <w:t xml:space="preserve"> </w:t>
            </w:r>
            <w:r w:rsidRPr="00C42315">
              <w:rPr>
                <w:sz w:val="20"/>
              </w:rPr>
              <w:t>– A frozen continent at the South Pole. It’s the coldest place on Earth.</w:t>
            </w:r>
          </w:p>
          <w:p w14:paraId="3FDE8F3F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Climate</w:t>
            </w:r>
            <w:r w:rsidRPr="00C42315">
              <w:rPr>
                <w:sz w:val="20"/>
              </w:rPr>
              <w:t xml:space="preserve"> – The usual weather in a place over a long time (like hot, cold, dry, or wet).</w:t>
            </w:r>
          </w:p>
          <w:p w14:paraId="7D72D263" w14:textId="77777777" w:rsidR="00817CB8" w:rsidRPr="00C42315" w:rsidRDefault="00817CB8" w:rsidP="00C4231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9" w:type="pct"/>
          </w:tcPr>
          <w:p w14:paraId="1BBFE478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lastRenderedPageBreak/>
              <w:t>Evaporation</w:t>
            </w:r>
            <w:r w:rsidRPr="00C42315">
              <w:rPr>
                <w:sz w:val="20"/>
              </w:rPr>
              <w:t xml:space="preserve"> – When the sun heats up water and turns it into gas (water vapour).</w:t>
            </w:r>
          </w:p>
          <w:p w14:paraId="2BACA10B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Condensation</w:t>
            </w:r>
            <w:r w:rsidRPr="00C42315">
              <w:rPr>
                <w:sz w:val="20"/>
              </w:rPr>
              <w:t xml:space="preserve"> – When water vapour cools down and turns back into tiny drops of water.</w:t>
            </w:r>
          </w:p>
          <w:p w14:paraId="18AAE77C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Precipitation</w:t>
            </w:r>
            <w:r w:rsidRPr="00C42315">
              <w:rPr>
                <w:sz w:val="20"/>
              </w:rPr>
              <w:t xml:space="preserve"> – When water falls from the sky as rain, snow, sleet, or hail.</w:t>
            </w:r>
          </w:p>
          <w:p w14:paraId="6F7F3445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Collection / Run-off</w:t>
            </w:r>
            <w:r w:rsidRPr="00C42315">
              <w:rPr>
                <w:color w:val="FF0000"/>
                <w:sz w:val="20"/>
              </w:rPr>
              <w:t xml:space="preserve"> </w:t>
            </w:r>
            <w:r w:rsidRPr="00C42315">
              <w:rPr>
                <w:sz w:val="20"/>
              </w:rPr>
              <w:t>– When water gathers in rivers, lakes, or the sea, or runs off the land into them.</w:t>
            </w:r>
          </w:p>
          <w:p w14:paraId="44570F52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River</w:t>
            </w:r>
            <w:r w:rsidRPr="00C42315">
              <w:rPr>
                <w:sz w:val="20"/>
              </w:rPr>
              <w:t xml:space="preserve"> – A long stream of water that flows across the land into a lake or the sea.</w:t>
            </w:r>
          </w:p>
          <w:p w14:paraId="5AF392A8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Flood</w:t>
            </w:r>
            <w:r w:rsidRPr="00C42315">
              <w:rPr>
                <w:sz w:val="20"/>
              </w:rPr>
              <w:t xml:space="preserve"> – When too much water covers land that is usually dry.</w:t>
            </w:r>
          </w:p>
          <w:p w14:paraId="4D4E1704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sz w:val="20"/>
              </w:rPr>
              <w:t>Floodplain</w:t>
            </w:r>
            <w:r w:rsidRPr="00C42315">
              <w:rPr>
                <w:sz w:val="20"/>
              </w:rPr>
              <w:t xml:space="preserve"> – Flat land next to a river that can flood when the river gets too full.</w:t>
            </w:r>
          </w:p>
          <w:p w14:paraId="47D5C214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Source</w:t>
            </w:r>
            <w:r w:rsidRPr="00C42315">
              <w:rPr>
                <w:sz w:val="20"/>
              </w:rPr>
              <w:t xml:space="preserve"> – The place where a river begins, often in hills or mountains.</w:t>
            </w:r>
          </w:p>
          <w:p w14:paraId="6E8359FF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Stream</w:t>
            </w:r>
            <w:r w:rsidRPr="00C42315">
              <w:rPr>
                <w:sz w:val="20"/>
              </w:rPr>
              <w:t xml:space="preserve"> – A small river or flow of water.</w:t>
            </w:r>
          </w:p>
          <w:p w14:paraId="40207895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Erosion</w:t>
            </w:r>
            <w:r w:rsidRPr="00C42315">
              <w:rPr>
                <w:sz w:val="20"/>
              </w:rPr>
              <w:t xml:space="preserve"> – When water or wind wears away rocks and soil.</w:t>
            </w:r>
          </w:p>
          <w:p w14:paraId="38BECA2A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lastRenderedPageBreak/>
              <w:t>Meander</w:t>
            </w:r>
            <w:r w:rsidRPr="00C42315">
              <w:rPr>
                <w:sz w:val="20"/>
              </w:rPr>
              <w:t xml:space="preserve"> – A bend or curve in a river.</w:t>
            </w:r>
          </w:p>
          <w:p w14:paraId="0A5E8587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r w:rsidRPr="00C42315">
              <w:rPr>
                <w:rStyle w:val="Strong"/>
                <w:b w:val="0"/>
                <w:color w:val="FF0000"/>
                <w:sz w:val="20"/>
              </w:rPr>
              <w:t>Estuary</w:t>
            </w:r>
            <w:r w:rsidRPr="00C42315">
              <w:rPr>
                <w:sz w:val="20"/>
              </w:rPr>
              <w:t xml:space="preserve"> – Where a river meets the sea and the water becomes salty.</w:t>
            </w:r>
          </w:p>
          <w:p w14:paraId="67353E78" w14:textId="77777777" w:rsidR="00C42315" w:rsidRPr="00C42315" w:rsidRDefault="00C42315" w:rsidP="00C42315">
            <w:pPr>
              <w:pStyle w:val="NoSpacing"/>
              <w:rPr>
                <w:sz w:val="20"/>
              </w:rPr>
            </w:pPr>
            <w:bookmarkStart w:id="0" w:name="_GoBack"/>
            <w:r w:rsidRPr="00C42315">
              <w:rPr>
                <w:rStyle w:val="Strong"/>
                <w:b w:val="0"/>
                <w:color w:val="FF0000"/>
                <w:sz w:val="20"/>
              </w:rPr>
              <w:t>Waterfall</w:t>
            </w:r>
            <w:bookmarkEnd w:id="0"/>
            <w:r w:rsidRPr="00C42315">
              <w:rPr>
                <w:sz w:val="20"/>
              </w:rPr>
              <w:t xml:space="preserve"> – Where water falls from a high place to a lower place, often over rocks.</w:t>
            </w:r>
          </w:p>
          <w:p w14:paraId="7D72D26A" w14:textId="54F24C7B" w:rsidR="00817CB8" w:rsidRPr="00C42315" w:rsidRDefault="00817CB8" w:rsidP="00C4231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</w:tbl>
    <w:p w14:paraId="7D72D275" w14:textId="77777777" w:rsidR="00E316E6" w:rsidRDefault="00E316E6"/>
    <w:sectPr w:rsidR="00E316E6" w:rsidSect="00C462CA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75BC8"/>
    <w:multiLevelType w:val="multilevel"/>
    <w:tmpl w:val="C5C6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6B86"/>
    <w:multiLevelType w:val="hybridMultilevel"/>
    <w:tmpl w:val="5AFE4A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F10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7333C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72A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26969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877D3E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44FDA"/>
    <w:multiLevelType w:val="multilevel"/>
    <w:tmpl w:val="3EB6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487416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93C43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9729B"/>
    <w:multiLevelType w:val="multilevel"/>
    <w:tmpl w:val="DB18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4F5D54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07F96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758D9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606F40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560DD6"/>
    <w:multiLevelType w:val="multilevel"/>
    <w:tmpl w:val="D79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903151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03A5B"/>
    <w:multiLevelType w:val="multilevel"/>
    <w:tmpl w:val="00588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A439C3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DF5133"/>
    <w:multiLevelType w:val="hybridMultilevel"/>
    <w:tmpl w:val="4E881800"/>
    <w:lvl w:ilvl="0" w:tplc="E482DD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805EE"/>
    <w:multiLevelType w:val="multilevel"/>
    <w:tmpl w:val="67803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D42D7B"/>
    <w:multiLevelType w:val="hybridMultilevel"/>
    <w:tmpl w:val="4536A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244579"/>
    <w:multiLevelType w:val="hybridMultilevel"/>
    <w:tmpl w:val="511C0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F31FD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5656AA7"/>
    <w:multiLevelType w:val="hybridMultilevel"/>
    <w:tmpl w:val="928CAA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D0549E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E4E11"/>
    <w:multiLevelType w:val="hybridMultilevel"/>
    <w:tmpl w:val="57E669BE"/>
    <w:lvl w:ilvl="0" w:tplc="05EA5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550173"/>
    <w:multiLevelType w:val="multilevel"/>
    <w:tmpl w:val="B5086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125497"/>
    <w:multiLevelType w:val="hybridMultilevel"/>
    <w:tmpl w:val="D90AE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25"/>
  </w:num>
  <w:num w:numId="4">
    <w:abstractNumId w:val="28"/>
  </w:num>
  <w:num w:numId="5">
    <w:abstractNumId w:val="24"/>
  </w:num>
  <w:num w:numId="6">
    <w:abstractNumId w:val="16"/>
  </w:num>
  <w:num w:numId="7">
    <w:abstractNumId w:val="3"/>
  </w:num>
  <w:num w:numId="8">
    <w:abstractNumId w:val="6"/>
  </w:num>
  <w:num w:numId="9">
    <w:abstractNumId w:val="18"/>
  </w:num>
  <w:num w:numId="10">
    <w:abstractNumId w:val="4"/>
  </w:num>
  <w:num w:numId="11">
    <w:abstractNumId w:val="11"/>
  </w:num>
  <w:num w:numId="12">
    <w:abstractNumId w:val="21"/>
  </w:num>
  <w:num w:numId="13">
    <w:abstractNumId w:val="8"/>
  </w:num>
  <w:num w:numId="14">
    <w:abstractNumId w:val="2"/>
  </w:num>
  <w:num w:numId="15">
    <w:abstractNumId w:val="1"/>
  </w:num>
  <w:num w:numId="16">
    <w:abstractNumId w:val="13"/>
  </w:num>
  <w:num w:numId="17">
    <w:abstractNumId w:val="26"/>
  </w:num>
  <w:num w:numId="18">
    <w:abstractNumId w:val="23"/>
  </w:num>
  <w:num w:numId="19">
    <w:abstractNumId w:val="9"/>
  </w:num>
  <w:num w:numId="20">
    <w:abstractNumId w:val="14"/>
  </w:num>
  <w:num w:numId="21">
    <w:abstractNumId w:val="12"/>
  </w:num>
  <w:num w:numId="22">
    <w:abstractNumId w:val="22"/>
  </w:num>
  <w:num w:numId="23">
    <w:abstractNumId w:val="5"/>
  </w:num>
  <w:num w:numId="24">
    <w:abstractNumId w:val="17"/>
  </w:num>
  <w:num w:numId="25">
    <w:abstractNumId w:val="7"/>
  </w:num>
  <w:num w:numId="26">
    <w:abstractNumId w:val="20"/>
  </w:num>
  <w:num w:numId="27">
    <w:abstractNumId w:val="27"/>
  </w:num>
  <w:num w:numId="28">
    <w:abstractNumId w:val="1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7065C"/>
    <w:rsid w:val="001320C2"/>
    <w:rsid w:val="00251359"/>
    <w:rsid w:val="00283BBE"/>
    <w:rsid w:val="003113F4"/>
    <w:rsid w:val="00421615"/>
    <w:rsid w:val="004260F9"/>
    <w:rsid w:val="00467B70"/>
    <w:rsid w:val="00473139"/>
    <w:rsid w:val="004C6077"/>
    <w:rsid w:val="004D02A6"/>
    <w:rsid w:val="00530C63"/>
    <w:rsid w:val="0057018B"/>
    <w:rsid w:val="005B51D8"/>
    <w:rsid w:val="005C3CF9"/>
    <w:rsid w:val="00612FD6"/>
    <w:rsid w:val="00615AB7"/>
    <w:rsid w:val="0067194B"/>
    <w:rsid w:val="006924B6"/>
    <w:rsid w:val="007F5B27"/>
    <w:rsid w:val="00800589"/>
    <w:rsid w:val="008127E4"/>
    <w:rsid w:val="00817CB8"/>
    <w:rsid w:val="00820658"/>
    <w:rsid w:val="00831645"/>
    <w:rsid w:val="008375C5"/>
    <w:rsid w:val="008521B1"/>
    <w:rsid w:val="00905480"/>
    <w:rsid w:val="00973C1E"/>
    <w:rsid w:val="00A14CFB"/>
    <w:rsid w:val="00A26BD1"/>
    <w:rsid w:val="00A323F3"/>
    <w:rsid w:val="00A40EF7"/>
    <w:rsid w:val="00A7486E"/>
    <w:rsid w:val="00AB2CB3"/>
    <w:rsid w:val="00BD2618"/>
    <w:rsid w:val="00BD764E"/>
    <w:rsid w:val="00BF57B7"/>
    <w:rsid w:val="00C17818"/>
    <w:rsid w:val="00C42315"/>
    <w:rsid w:val="00C462CA"/>
    <w:rsid w:val="00C64988"/>
    <w:rsid w:val="00C65BE4"/>
    <w:rsid w:val="00CA6574"/>
    <w:rsid w:val="00CE292C"/>
    <w:rsid w:val="00D003E5"/>
    <w:rsid w:val="00D27424"/>
    <w:rsid w:val="00D91828"/>
    <w:rsid w:val="00D93C28"/>
    <w:rsid w:val="00DC2A31"/>
    <w:rsid w:val="00DF7A3E"/>
    <w:rsid w:val="00E12243"/>
    <w:rsid w:val="00E316E6"/>
    <w:rsid w:val="00E66EA7"/>
    <w:rsid w:val="00F6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23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23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C423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0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4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D7A89D-7EA8-4180-8536-0E6434A5B08F}">
  <ds:schemaRefs>
    <ds:schemaRef ds:uri="a7dc37e4-23d4-4e95-b00d-c970177295df"/>
    <ds:schemaRef ds:uri="05a60619-cff9-4ccf-a358-551b2f456551"/>
    <ds:schemaRef ds:uri="http://purl.org/dc/terms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2</cp:revision>
  <dcterms:created xsi:type="dcterms:W3CDTF">2025-10-21T13:42:00Z</dcterms:created>
  <dcterms:modified xsi:type="dcterms:W3CDTF">2025-10-21T13:42:00Z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