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8E8" w:rsidRPr="009318E8" w:rsidRDefault="009318E8">
      <w:pPr>
        <w:rPr>
          <w:b/>
          <w:sz w:val="28"/>
        </w:rPr>
      </w:pPr>
      <w:bookmarkStart w:id="0" w:name="_GoBack"/>
      <w:bookmarkEnd w:id="0"/>
      <w:r w:rsidRPr="009318E8">
        <w:rPr>
          <w:b/>
          <w:sz w:val="28"/>
        </w:rPr>
        <w:t>Reception</w:t>
      </w:r>
    </w:p>
    <w:tbl>
      <w:tblPr>
        <w:tblStyle w:val="TableGrid"/>
        <w:tblW w:w="15338" w:type="dxa"/>
        <w:tblInd w:w="-459" w:type="dxa"/>
        <w:tblLook w:val="04A0" w:firstRow="1" w:lastRow="0" w:firstColumn="1" w:lastColumn="0" w:noHBand="0" w:noVBand="1"/>
      </w:tblPr>
      <w:tblGrid>
        <w:gridCol w:w="2556"/>
        <w:gridCol w:w="2556"/>
        <w:gridCol w:w="2557"/>
        <w:gridCol w:w="2556"/>
        <w:gridCol w:w="2556"/>
        <w:gridCol w:w="2557"/>
      </w:tblGrid>
      <w:tr w:rsidR="009318E8" w:rsidTr="009318E8"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2 (Christmas Singing)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2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1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2</w:t>
            </w:r>
          </w:p>
        </w:tc>
      </w:tr>
      <w:tr w:rsidR="009318E8" w:rsidTr="009318E8"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Me!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Pulse is the steady heartbeat that we move and sing to.</w:t>
            </w:r>
            <w:r w:rsidRPr="009318E8">
              <w:rPr>
                <w:sz w:val="24"/>
              </w:rPr>
              <w:br/>
              <w:t>• Songs can describe ourselves and the world around us.</w:t>
            </w:r>
            <w:r w:rsidRPr="009318E8">
              <w:rPr>
                <w:sz w:val="24"/>
              </w:rPr>
              <w:br/>
              <w:t>• Pitch describes how high or low a sound is.</w:t>
            </w:r>
            <w:r w:rsidRPr="009318E8">
              <w:rPr>
                <w:sz w:val="24"/>
              </w:rPr>
              <w:br/>
              <w:t>• Music has sections that repeat and contrast.</w:t>
            </w:r>
            <w:r w:rsidRPr="009318E8">
              <w:rPr>
                <w:sz w:val="24"/>
              </w:rPr>
              <w:br/>
              <w:t>• A performance is when we share music with others.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pulse, beat, pitch, high/low, section, song, perform, audience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Christmas Singing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 xml:space="preserve">• Seasonal repertoire is </w:t>
            </w:r>
            <w:proofErr w:type="spellStart"/>
            <w:r w:rsidRPr="009318E8">
              <w:rPr>
                <w:sz w:val="24"/>
              </w:rPr>
              <w:t>organised</w:t>
            </w:r>
            <w:proofErr w:type="spellEnd"/>
            <w:r w:rsidRPr="009318E8">
              <w:rPr>
                <w:sz w:val="24"/>
              </w:rPr>
              <w:t xml:space="preserve"> with verses and recurring refrains.</w:t>
            </w:r>
            <w:r w:rsidRPr="009318E8">
              <w:rPr>
                <w:sz w:val="24"/>
              </w:rPr>
              <w:br/>
              <w:t>• Diction and breathing support clear, expressive singing.</w:t>
            </w:r>
            <w:r w:rsidRPr="009318E8">
              <w:rPr>
                <w:sz w:val="24"/>
              </w:rPr>
              <w:br/>
              <w:t>• Unison and part-singing create different textures.</w:t>
            </w:r>
            <w:r w:rsidRPr="009318E8">
              <w:rPr>
                <w:sz w:val="24"/>
              </w:rPr>
              <w:br/>
              <w:t>• Audience awareness shapes performance choices and staging.</w:t>
            </w:r>
            <w:r w:rsidRPr="009318E8">
              <w:rPr>
                <w:sz w:val="24"/>
              </w:rPr>
              <w:br/>
              <w:t>• Rehearsal routines develop confidence and ensemble unity.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carol, refrain, verse, unison, part-singing, diction, projection, audience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My Stories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Music can tell stories through words, sounds and patterns.</w:t>
            </w:r>
            <w:r w:rsidRPr="009318E8">
              <w:rPr>
                <w:sz w:val="24"/>
              </w:rPr>
              <w:br/>
              <w:t>• Rhythm is a pattern of long and short sounds over the pulse.</w:t>
            </w:r>
            <w:r w:rsidRPr="009318E8">
              <w:rPr>
                <w:sz w:val="24"/>
              </w:rPr>
              <w:br/>
              <w:t>• Tempo is how fast or slow the music goes.</w:t>
            </w:r>
            <w:r w:rsidRPr="009318E8">
              <w:rPr>
                <w:sz w:val="24"/>
              </w:rPr>
              <w:br/>
              <w:t>• Dynamics describe loud and quiet in music.</w:t>
            </w:r>
            <w:r w:rsidRPr="009318E8">
              <w:rPr>
                <w:sz w:val="24"/>
              </w:rPr>
              <w:br/>
              <w:t>• Timbre is the character of a sound (how it feels or sounds).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story, rhythm, pattern, pulse, tempo, dynamics, timbre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Everyone!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Music from different cultures shares common ideas like pulse and rhythm.</w:t>
            </w:r>
            <w:r w:rsidRPr="009318E8">
              <w:rPr>
                <w:sz w:val="24"/>
              </w:rPr>
              <w:br/>
              <w:t>• Unison singing means everyone sings the same tune together.</w:t>
            </w:r>
            <w:r w:rsidRPr="009318E8">
              <w:rPr>
                <w:sz w:val="24"/>
              </w:rPr>
              <w:br/>
              <w:t>• Call-and-response is a musical conversation.</w:t>
            </w:r>
            <w:r w:rsidRPr="009318E8">
              <w:rPr>
                <w:sz w:val="24"/>
              </w:rPr>
              <w:br/>
              <w:t>• Melody is a sequence of pitches that make a tune.</w:t>
            </w:r>
            <w:r w:rsidRPr="009318E8">
              <w:rPr>
                <w:sz w:val="24"/>
              </w:rPr>
              <w:br/>
              <w:t xml:space="preserve">• Repetition helps listeners </w:t>
            </w:r>
            <w:proofErr w:type="spellStart"/>
            <w:r w:rsidRPr="009318E8">
              <w:rPr>
                <w:sz w:val="24"/>
              </w:rPr>
              <w:t>recognise</w:t>
            </w:r>
            <w:proofErr w:type="spellEnd"/>
            <w:r w:rsidRPr="009318E8">
              <w:rPr>
                <w:sz w:val="24"/>
              </w:rPr>
              <w:t xml:space="preserve"> ideas in music.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culture, unison, call-and-response, melody, repetition, tune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Our World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Music can represent places, animals and weather through sound choices.</w:t>
            </w:r>
            <w:r w:rsidRPr="009318E8">
              <w:rPr>
                <w:sz w:val="24"/>
              </w:rPr>
              <w:br/>
              <w:t>• Structure is how the parts of a song are arranged.</w:t>
            </w:r>
            <w:r w:rsidRPr="009318E8">
              <w:rPr>
                <w:sz w:val="24"/>
              </w:rPr>
              <w:br/>
              <w:t>• A chorus is the part that returns and is easy to join in.</w:t>
            </w:r>
            <w:r w:rsidRPr="009318E8">
              <w:rPr>
                <w:sz w:val="24"/>
              </w:rPr>
              <w:br/>
              <w:t>• Accompaniment supports a melody.</w:t>
            </w:r>
            <w:r w:rsidRPr="009318E8">
              <w:rPr>
                <w:sz w:val="24"/>
              </w:rPr>
              <w:br/>
              <w:t>• Listening helps us describe music using musical words.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structure, verse, chorus, accompaniment, listening, describe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Big Bear Funk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Funk uses a strong, steady groove built from pulse and rhythm.</w:t>
            </w:r>
            <w:r w:rsidRPr="009318E8">
              <w:rPr>
                <w:sz w:val="24"/>
              </w:rPr>
              <w:br/>
              <w:t>• A riff is a repeated musical idea.</w:t>
            </w:r>
            <w:r w:rsidRPr="009318E8">
              <w:rPr>
                <w:sz w:val="24"/>
              </w:rPr>
              <w:br/>
              <w:t>• Improvisation means making up music within a structure.</w:t>
            </w:r>
            <w:r w:rsidRPr="009318E8">
              <w:rPr>
                <w:sz w:val="24"/>
              </w:rPr>
              <w:br/>
              <w:t>• A bass line underpins the groove of a song.</w:t>
            </w:r>
            <w:r w:rsidRPr="009318E8">
              <w:rPr>
                <w:sz w:val="24"/>
              </w:rPr>
              <w:br/>
              <w:t>• Performances can include singing, speaking and playing together.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funk, groove, riff, improvisation, bass line, ensemble</w:t>
            </w:r>
          </w:p>
        </w:tc>
      </w:tr>
    </w:tbl>
    <w:p w:rsidR="000E209E" w:rsidRDefault="000E209E">
      <w:pPr>
        <w:rPr>
          <w:b/>
          <w:sz w:val="28"/>
        </w:rPr>
      </w:pPr>
    </w:p>
    <w:p w:rsidR="000E209E" w:rsidRDefault="000E209E">
      <w:pPr>
        <w:rPr>
          <w:b/>
          <w:sz w:val="28"/>
        </w:rPr>
      </w:pPr>
    </w:p>
    <w:p w:rsidR="009318E8" w:rsidRDefault="009318E8">
      <w:pPr>
        <w:rPr>
          <w:b/>
          <w:sz w:val="28"/>
        </w:rPr>
      </w:pPr>
      <w:r w:rsidRPr="009318E8">
        <w:rPr>
          <w:b/>
          <w:sz w:val="28"/>
        </w:rPr>
        <w:lastRenderedPageBreak/>
        <w:t>Year 1</w:t>
      </w:r>
    </w:p>
    <w:tbl>
      <w:tblPr>
        <w:tblStyle w:val="TableGrid"/>
        <w:tblW w:w="15338" w:type="dxa"/>
        <w:tblInd w:w="-459" w:type="dxa"/>
        <w:tblLook w:val="04A0" w:firstRow="1" w:lastRow="0" w:firstColumn="1" w:lastColumn="0" w:noHBand="0" w:noVBand="1"/>
      </w:tblPr>
      <w:tblGrid>
        <w:gridCol w:w="2556"/>
        <w:gridCol w:w="2556"/>
        <w:gridCol w:w="2557"/>
        <w:gridCol w:w="2556"/>
        <w:gridCol w:w="2556"/>
        <w:gridCol w:w="2557"/>
      </w:tblGrid>
      <w:tr w:rsidR="009318E8" w:rsidTr="009318E8"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2 (Christmas Singing)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2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1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2</w:t>
            </w:r>
          </w:p>
        </w:tc>
      </w:tr>
      <w:tr w:rsidR="009318E8" w:rsidTr="009318E8"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Hey You!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Hip-hop uses spoken rhythm (rap) over a steady pulse.</w:t>
            </w:r>
            <w:r w:rsidRPr="009318E8">
              <w:rPr>
                <w:sz w:val="24"/>
              </w:rPr>
              <w:br/>
              <w:t>• Rhythm patterns fit over the pulse like words fit in beats.</w:t>
            </w:r>
            <w:r w:rsidRPr="009318E8">
              <w:rPr>
                <w:sz w:val="24"/>
              </w:rPr>
              <w:br/>
              <w:t>• A hook is a catchy repeated idea in a song.</w:t>
            </w:r>
            <w:r w:rsidRPr="009318E8">
              <w:rPr>
                <w:sz w:val="24"/>
              </w:rPr>
              <w:br/>
              <w:t>• Texture describes how many layers of sound are heard at once.</w:t>
            </w:r>
            <w:r w:rsidRPr="009318E8">
              <w:rPr>
                <w:sz w:val="24"/>
              </w:rPr>
              <w:br/>
              <w:t>• Rap can communicate ideas and messages clearly using rhythm.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hip-hop, rap, pulse, rhythm, hook, texture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Christmas Singing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 xml:space="preserve">• Seasonal repertoire is </w:t>
            </w:r>
            <w:proofErr w:type="spellStart"/>
            <w:r w:rsidRPr="009318E8">
              <w:rPr>
                <w:sz w:val="24"/>
              </w:rPr>
              <w:t>organised</w:t>
            </w:r>
            <w:proofErr w:type="spellEnd"/>
            <w:r w:rsidRPr="009318E8">
              <w:rPr>
                <w:sz w:val="24"/>
              </w:rPr>
              <w:t xml:space="preserve"> with verses and recurring refrains.</w:t>
            </w:r>
            <w:r w:rsidRPr="009318E8">
              <w:rPr>
                <w:sz w:val="24"/>
              </w:rPr>
              <w:br/>
              <w:t>• Diction and breathing support clear, expressive singing.</w:t>
            </w:r>
            <w:r w:rsidRPr="009318E8">
              <w:rPr>
                <w:sz w:val="24"/>
              </w:rPr>
              <w:br/>
              <w:t>• Unison and part-singing create different textures.</w:t>
            </w:r>
            <w:r w:rsidRPr="009318E8">
              <w:rPr>
                <w:sz w:val="24"/>
              </w:rPr>
              <w:br/>
              <w:t>• Audience awareness shapes performance choices and staging.</w:t>
            </w:r>
            <w:r w:rsidRPr="009318E8">
              <w:rPr>
                <w:sz w:val="24"/>
              </w:rPr>
              <w:br/>
              <w:t>• Rehearsal routines develop confidence and ensemble unity.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carol, refrain, verse, unison, part-singing, diction, projection, audience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Rhythm In The Way We Walk &amp; Banana Rap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Chants use clear rhythms and words to create musical patterns.</w:t>
            </w:r>
            <w:r w:rsidRPr="009318E8">
              <w:rPr>
                <w:sz w:val="24"/>
              </w:rPr>
              <w:br/>
              <w:t>• Rhythm notation can show long and short sounds visually.</w:t>
            </w:r>
            <w:r w:rsidRPr="009318E8">
              <w:rPr>
                <w:sz w:val="24"/>
              </w:rPr>
              <w:br/>
              <w:t>• Pitch steps move up and down to shape a melody.</w:t>
            </w:r>
            <w:r w:rsidRPr="009318E8">
              <w:rPr>
                <w:sz w:val="24"/>
              </w:rPr>
              <w:br/>
              <w:t xml:space="preserve">• Call-and-response structures </w:t>
            </w:r>
            <w:proofErr w:type="spellStart"/>
            <w:r w:rsidRPr="009318E8">
              <w:rPr>
                <w:sz w:val="24"/>
              </w:rPr>
              <w:t>organise</w:t>
            </w:r>
            <w:proofErr w:type="spellEnd"/>
            <w:r w:rsidRPr="009318E8">
              <w:rPr>
                <w:sz w:val="24"/>
              </w:rPr>
              <w:t xml:space="preserve"> musical conversations.</w:t>
            </w:r>
            <w:r w:rsidRPr="009318E8">
              <w:rPr>
                <w:sz w:val="24"/>
              </w:rPr>
              <w:br/>
              <w:t>• Performing together needs a shared pulse and clear starts/stops.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chant, rhythm notation, pitch steps, call-and-response, ensemble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 xml:space="preserve">Unit focus: In </w:t>
            </w:r>
            <w:proofErr w:type="gramStart"/>
            <w:r w:rsidRPr="009318E8">
              <w:rPr>
                <w:i/>
                <w:sz w:val="24"/>
              </w:rPr>
              <w:t>The</w:t>
            </w:r>
            <w:proofErr w:type="gramEnd"/>
            <w:r w:rsidRPr="009318E8">
              <w:rPr>
                <w:i/>
                <w:sz w:val="24"/>
              </w:rPr>
              <w:t xml:space="preserve"> Groove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Songs can share the same concepts across different styles.</w:t>
            </w:r>
            <w:r w:rsidRPr="009318E8">
              <w:rPr>
                <w:sz w:val="24"/>
              </w:rPr>
              <w:br/>
              <w:t>• Style affects tempo, instrumentation and timbre.</w:t>
            </w:r>
            <w:r w:rsidRPr="009318E8">
              <w:rPr>
                <w:sz w:val="24"/>
              </w:rPr>
              <w:br/>
              <w:t>• A groove is the feel created by combined rhythm parts.</w:t>
            </w:r>
            <w:r w:rsidRPr="009318E8">
              <w:rPr>
                <w:sz w:val="24"/>
              </w:rPr>
              <w:br/>
              <w:t>• Dynamics and tempo changes shape musical expression.</w:t>
            </w:r>
            <w:r w:rsidRPr="009318E8">
              <w:rPr>
                <w:sz w:val="24"/>
              </w:rPr>
              <w:br/>
              <w:t>• Listening for similarities and differences deepens understanding.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style, tempo, timbre, groove, dynamics, compare/contrast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Round And Round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 xml:space="preserve">• </w:t>
            </w:r>
            <w:proofErr w:type="spellStart"/>
            <w:r w:rsidRPr="009318E8">
              <w:rPr>
                <w:sz w:val="24"/>
              </w:rPr>
              <w:t>Bossa</w:t>
            </w:r>
            <w:proofErr w:type="spellEnd"/>
            <w:r w:rsidRPr="009318E8">
              <w:rPr>
                <w:sz w:val="24"/>
              </w:rPr>
              <w:t xml:space="preserve"> nova uses syncopated rhythms that play off the pulse.</w:t>
            </w:r>
            <w:r w:rsidRPr="009318E8">
              <w:rPr>
                <w:sz w:val="24"/>
              </w:rPr>
              <w:br/>
              <w:t>• A round/canon layers the same melody starting at different times.</w:t>
            </w:r>
            <w:r w:rsidRPr="009318E8">
              <w:rPr>
                <w:sz w:val="24"/>
              </w:rPr>
              <w:br/>
              <w:t>• Ostinato means a repeating musical pattern.</w:t>
            </w:r>
            <w:r w:rsidRPr="009318E8">
              <w:rPr>
                <w:sz w:val="24"/>
              </w:rPr>
              <w:br/>
              <w:t>• Melodic contour is the shape made as a tune rises and falls.</w:t>
            </w:r>
            <w:r w:rsidRPr="009318E8">
              <w:rPr>
                <w:sz w:val="24"/>
              </w:rPr>
              <w:br/>
              <w:t>• Instruments have families grouped by how they make sound.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 xml:space="preserve">Key vocabulary: </w:t>
            </w:r>
            <w:proofErr w:type="spellStart"/>
            <w:r w:rsidRPr="009318E8">
              <w:rPr>
                <w:sz w:val="24"/>
              </w:rPr>
              <w:t>bossa</w:t>
            </w:r>
            <w:proofErr w:type="spellEnd"/>
            <w:r w:rsidRPr="009318E8">
              <w:rPr>
                <w:sz w:val="24"/>
              </w:rPr>
              <w:t xml:space="preserve"> nova, syncopation, round, canon, ostinato, contour, instrument families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Your Imagination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Lyrics and melody work together to express ideas.</w:t>
            </w:r>
            <w:r w:rsidRPr="009318E8">
              <w:rPr>
                <w:sz w:val="24"/>
              </w:rPr>
              <w:br/>
              <w:t xml:space="preserve">• Simple structures (intro–verse–chorus–ending) </w:t>
            </w:r>
            <w:proofErr w:type="spellStart"/>
            <w:r w:rsidRPr="009318E8">
              <w:rPr>
                <w:sz w:val="24"/>
              </w:rPr>
              <w:t>organise</w:t>
            </w:r>
            <w:proofErr w:type="spellEnd"/>
            <w:r w:rsidRPr="009318E8">
              <w:rPr>
                <w:sz w:val="24"/>
              </w:rPr>
              <w:t xml:space="preserve"> songs.</w:t>
            </w:r>
            <w:r w:rsidRPr="009318E8">
              <w:rPr>
                <w:sz w:val="24"/>
              </w:rPr>
              <w:br/>
              <w:t>• Sound choices (timbre) support mood and meaning.</w:t>
            </w:r>
            <w:r w:rsidRPr="009318E8">
              <w:rPr>
                <w:sz w:val="24"/>
              </w:rPr>
              <w:br/>
              <w:t>• Repeated ideas help listeners remember key messages.</w:t>
            </w:r>
            <w:r w:rsidRPr="009318E8">
              <w:rPr>
                <w:sz w:val="24"/>
              </w:rPr>
              <w:br/>
              <w:t>• Performances communicate story, mood and character.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lyrics, melody, structure, intro, verse, chorus, ending, timbre</w:t>
            </w:r>
          </w:p>
        </w:tc>
      </w:tr>
    </w:tbl>
    <w:p w:rsidR="009318E8" w:rsidRDefault="009318E8">
      <w:pPr>
        <w:rPr>
          <w:b/>
          <w:sz w:val="28"/>
        </w:rPr>
      </w:pPr>
    </w:p>
    <w:p w:rsidR="009318E8" w:rsidRDefault="009318E8">
      <w:pPr>
        <w:rPr>
          <w:b/>
          <w:sz w:val="28"/>
        </w:rPr>
      </w:pPr>
      <w:r>
        <w:rPr>
          <w:b/>
          <w:sz w:val="28"/>
        </w:rPr>
        <w:lastRenderedPageBreak/>
        <w:t>Year 2</w:t>
      </w:r>
    </w:p>
    <w:tbl>
      <w:tblPr>
        <w:tblStyle w:val="TableGrid"/>
        <w:tblW w:w="15338" w:type="dxa"/>
        <w:tblInd w:w="-459" w:type="dxa"/>
        <w:tblLook w:val="04A0" w:firstRow="1" w:lastRow="0" w:firstColumn="1" w:lastColumn="0" w:noHBand="0" w:noVBand="1"/>
      </w:tblPr>
      <w:tblGrid>
        <w:gridCol w:w="2556"/>
        <w:gridCol w:w="2556"/>
        <w:gridCol w:w="2557"/>
        <w:gridCol w:w="2556"/>
        <w:gridCol w:w="2556"/>
        <w:gridCol w:w="2557"/>
      </w:tblGrid>
      <w:tr w:rsidR="009318E8" w:rsidRPr="009318E8" w:rsidTr="009318E8"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2 (Christmas Singing)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2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1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2</w:t>
            </w:r>
          </w:p>
        </w:tc>
      </w:tr>
      <w:tr w:rsidR="009318E8" w:rsidRPr="009318E8" w:rsidTr="009318E8"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Hands, Feet, Heart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Songs reflect cultural identity and social history.</w:t>
            </w:r>
            <w:r w:rsidRPr="009318E8">
              <w:rPr>
                <w:sz w:val="24"/>
              </w:rPr>
              <w:br/>
              <w:t>• Clapping patterns show rhythm accuracy over a pulse.</w:t>
            </w:r>
            <w:r w:rsidRPr="009318E8">
              <w:rPr>
                <w:sz w:val="24"/>
              </w:rPr>
              <w:br/>
              <w:t>• Melodic phrases answer and question each other.</w:t>
            </w:r>
            <w:r w:rsidRPr="009318E8">
              <w:rPr>
                <w:sz w:val="24"/>
              </w:rPr>
              <w:br/>
              <w:t>• Dynamics and tempo contribute to style and character.</w:t>
            </w:r>
            <w:r w:rsidRPr="009318E8">
              <w:rPr>
                <w:sz w:val="24"/>
              </w:rPr>
              <w:br/>
              <w:t>• Listening skills help identify instruments and features.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culture, identity, phrase, dynamics, tempo, instruments, South African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Christmas Singing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 xml:space="preserve">• Seasonal repertoire is </w:t>
            </w:r>
            <w:proofErr w:type="spellStart"/>
            <w:r w:rsidRPr="009318E8">
              <w:rPr>
                <w:sz w:val="24"/>
              </w:rPr>
              <w:t>organised</w:t>
            </w:r>
            <w:proofErr w:type="spellEnd"/>
            <w:r w:rsidRPr="009318E8">
              <w:rPr>
                <w:sz w:val="24"/>
              </w:rPr>
              <w:t xml:space="preserve"> with verses and recurring refrains.</w:t>
            </w:r>
            <w:r w:rsidRPr="009318E8">
              <w:rPr>
                <w:sz w:val="24"/>
              </w:rPr>
              <w:br/>
              <w:t>• Diction and breathing support clear, expressive singing.</w:t>
            </w:r>
            <w:r w:rsidRPr="009318E8">
              <w:rPr>
                <w:sz w:val="24"/>
              </w:rPr>
              <w:br/>
              <w:t>• Unison and part-singing create different textures.</w:t>
            </w:r>
            <w:r w:rsidRPr="009318E8">
              <w:rPr>
                <w:sz w:val="24"/>
              </w:rPr>
              <w:br/>
              <w:t>• Audience awareness shapes performance choices and staging.</w:t>
            </w:r>
            <w:r w:rsidRPr="009318E8">
              <w:rPr>
                <w:sz w:val="24"/>
              </w:rPr>
              <w:br/>
              <w:t>• Rehearsal routines develop confidence and ensemble unity.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carol, refrain, verse, unison, part-singing, diction, projection, audience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 xml:space="preserve">Unit focus: Ho </w:t>
            </w:r>
            <w:proofErr w:type="spellStart"/>
            <w:r w:rsidRPr="009318E8">
              <w:rPr>
                <w:i/>
                <w:sz w:val="24"/>
              </w:rPr>
              <w:t>Ho</w:t>
            </w:r>
            <w:proofErr w:type="spellEnd"/>
            <w:r w:rsidRPr="009318E8">
              <w:rPr>
                <w:i/>
                <w:sz w:val="24"/>
              </w:rPr>
              <w:t xml:space="preserve"> </w:t>
            </w:r>
            <w:proofErr w:type="spellStart"/>
            <w:r w:rsidRPr="009318E8">
              <w:rPr>
                <w:i/>
                <w:sz w:val="24"/>
              </w:rPr>
              <w:t>Ho</w:t>
            </w:r>
            <w:proofErr w:type="spellEnd"/>
            <w:r w:rsidRPr="009318E8">
              <w:rPr>
                <w:i/>
                <w:sz w:val="24"/>
              </w:rPr>
              <w:t xml:space="preserve"> (moved)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Seasonal songs use familiar structures and repeated refrains.</w:t>
            </w:r>
            <w:r w:rsidRPr="009318E8">
              <w:rPr>
                <w:sz w:val="24"/>
              </w:rPr>
              <w:br/>
              <w:t>• Lyrics can use rhyme and rhythm to aid memory.</w:t>
            </w:r>
            <w:r w:rsidRPr="009318E8">
              <w:rPr>
                <w:sz w:val="24"/>
              </w:rPr>
              <w:br/>
              <w:t>• Accompaniments support the main melody and pulse.</w:t>
            </w:r>
            <w:r w:rsidRPr="009318E8">
              <w:rPr>
                <w:sz w:val="24"/>
              </w:rPr>
              <w:br/>
              <w:t>• Simple notation can show when to start and stop together.</w:t>
            </w:r>
            <w:r w:rsidRPr="009318E8">
              <w:rPr>
                <w:sz w:val="24"/>
              </w:rPr>
              <w:br/>
              <w:t>• Performances can be adapted for audience and space.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seasonal, rhyme, refrain, accompaniment, notation, audience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 xml:space="preserve">Unit focus: I </w:t>
            </w:r>
            <w:proofErr w:type="spellStart"/>
            <w:r w:rsidRPr="009318E8">
              <w:rPr>
                <w:i/>
                <w:sz w:val="24"/>
              </w:rPr>
              <w:t>Wanna</w:t>
            </w:r>
            <w:proofErr w:type="spellEnd"/>
            <w:r w:rsidRPr="009318E8">
              <w:rPr>
                <w:i/>
                <w:sz w:val="24"/>
              </w:rPr>
              <w:t xml:space="preserve"> Play In A Band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Rock music often uses strong backbeats and simple chords.</w:t>
            </w:r>
            <w:r w:rsidRPr="009318E8">
              <w:rPr>
                <w:sz w:val="24"/>
              </w:rPr>
              <w:br/>
              <w:t>• A band combines parts (drums, bass, chords, melody) in layers.</w:t>
            </w:r>
            <w:r w:rsidRPr="009318E8">
              <w:rPr>
                <w:sz w:val="24"/>
              </w:rPr>
              <w:br/>
              <w:t>• Structure (intro–verse–chorus–bridge) shapes songs.</w:t>
            </w:r>
            <w:r w:rsidRPr="009318E8">
              <w:rPr>
                <w:sz w:val="24"/>
              </w:rPr>
              <w:br/>
              <w:t>• Ensemble awareness depends on shared pulse and cues.</w:t>
            </w:r>
            <w:r w:rsidRPr="009318E8">
              <w:rPr>
                <w:sz w:val="24"/>
              </w:rPr>
              <w:br/>
              <w:t>• Notation symbols can represent repeated sections (e.g., chorus).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rock, backbeat, chords, ensemble, structure, bridge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 xml:space="preserve">Unit focus: </w:t>
            </w:r>
            <w:proofErr w:type="spellStart"/>
            <w:r w:rsidRPr="009318E8">
              <w:rPr>
                <w:i/>
                <w:sz w:val="24"/>
              </w:rPr>
              <w:t>Zootime</w:t>
            </w:r>
            <w:proofErr w:type="spellEnd"/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 xml:space="preserve">• Reggae </w:t>
            </w:r>
            <w:proofErr w:type="spellStart"/>
            <w:r w:rsidRPr="009318E8">
              <w:rPr>
                <w:sz w:val="24"/>
              </w:rPr>
              <w:t>emphasises</w:t>
            </w:r>
            <w:proofErr w:type="spellEnd"/>
            <w:r w:rsidRPr="009318E8">
              <w:rPr>
                <w:sz w:val="24"/>
              </w:rPr>
              <w:t xml:space="preserve"> off-beat rhythms against a steady pulse.</w:t>
            </w:r>
            <w:r w:rsidRPr="009318E8">
              <w:rPr>
                <w:sz w:val="24"/>
              </w:rPr>
              <w:br/>
              <w:t>• Bass lines define style and groove.</w:t>
            </w:r>
            <w:r w:rsidRPr="009318E8">
              <w:rPr>
                <w:sz w:val="24"/>
              </w:rPr>
              <w:br/>
              <w:t>• Melody and accompaniment interact within a texture.</w:t>
            </w:r>
            <w:r w:rsidRPr="009318E8">
              <w:rPr>
                <w:sz w:val="24"/>
              </w:rPr>
              <w:br/>
              <w:t>• Improvisation can use limited note sets to create ideas.</w:t>
            </w:r>
            <w:r w:rsidRPr="009318E8">
              <w:rPr>
                <w:sz w:val="24"/>
              </w:rPr>
              <w:br/>
              <w:t>• Listening for off-beat emphasis helps identify reggae.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reggae, off-beat, bass line, texture, improvisation, groove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Friendship Song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Songs communicate themes such as friendship and belonging.</w:t>
            </w:r>
            <w:r w:rsidRPr="009318E8">
              <w:rPr>
                <w:sz w:val="24"/>
              </w:rPr>
              <w:br/>
              <w:t>• Melodies are built from steps, leaps and repeated notes.</w:t>
            </w:r>
            <w:r w:rsidRPr="009318E8">
              <w:rPr>
                <w:sz w:val="24"/>
              </w:rPr>
              <w:br/>
              <w:t>• Form (verse–chorus–middle 8) adds contrast and return.</w:t>
            </w:r>
            <w:r w:rsidRPr="009318E8">
              <w:rPr>
                <w:sz w:val="24"/>
              </w:rPr>
              <w:br/>
              <w:t>• Dynamics support the meaning of lyrics.</w:t>
            </w:r>
            <w:r w:rsidRPr="009318E8">
              <w:rPr>
                <w:sz w:val="24"/>
              </w:rPr>
              <w:br/>
              <w:t>• Performance choices (unison/parts) affect texture and impact.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theme, melodic step/leap, form, middle 8, unison/parts, texture</w:t>
            </w:r>
          </w:p>
        </w:tc>
      </w:tr>
    </w:tbl>
    <w:p w:rsidR="009318E8" w:rsidRDefault="009318E8">
      <w:pPr>
        <w:rPr>
          <w:b/>
          <w:sz w:val="28"/>
        </w:rPr>
      </w:pPr>
    </w:p>
    <w:p w:rsidR="009318E8" w:rsidRDefault="009318E8">
      <w:pPr>
        <w:rPr>
          <w:b/>
          <w:sz w:val="28"/>
        </w:rPr>
      </w:pPr>
      <w:r>
        <w:rPr>
          <w:b/>
          <w:sz w:val="28"/>
        </w:rPr>
        <w:lastRenderedPageBreak/>
        <w:t>Year 3</w:t>
      </w:r>
    </w:p>
    <w:tbl>
      <w:tblPr>
        <w:tblStyle w:val="TableGrid"/>
        <w:tblW w:w="15338" w:type="dxa"/>
        <w:tblInd w:w="-459" w:type="dxa"/>
        <w:tblLook w:val="04A0" w:firstRow="1" w:lastRow="0" w:firstColumn="1" w:lastColumn="0" w:noHBand="0" w:noVBand="1"/>
      </w:tblPr>
      <w:tblGrid>
        <w:gridCol w:w="2556"/>
        <w:gridCol w:w="2556"/>
        <w:gridCol w:w="2557"/>
        <w:gridCol w:w="2556"/>
        <w:gridCol w:w="2556"/>
        <w:gridCol w:w="2557"/>
      </w:tblGrid>
      <w:tr w:rsidR="009318E8" w:rsidTr="009318E8"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2 (Christmas Singing)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2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1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2</w:t>
            </w:r>
          </w:p>
        </w:tc>
      </w:tr>
      <w:tr w:rsidR="009318E8" w:rsidTr="009318E8"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Let Your Spirit Fly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R&amp;B style combines syncopated rhythms with expressive melody.</w:t>
            </w:r>
            <w:r w:rsidRPr="009318E8">
              <w:rPr>
                <w:sz w:val="24"/>
              </w:rPr>
              <w:br/>
              <w:t>• Chord sequences underpin melodies and riffs.</w:t>
            </w:r>
            <w:r w:rsidRPr="009318E8">
              <w:rPr>
                <w:sz w:val="24"/>
              </w:rPr>
              <w:br/>
              <w:t>• Melodic phrasing shapes expression and breathing points.</w:t>
            </w:r>
            <w:r w:rsidRPr="009318E8">
              <w:rPr>
                <w:sz w:val="24"/>
              </w:rPr>
              <w:br/>
              <w:t>• Texture changes (layers in/out) create contrast.</w:t>
            </w:r>
            <w:r w:rsidRPr="009318E8">
              <w:rPr>
                <w:sz w:val="24"/>
              </w:rPr>
              <w:br/>
              <w:t>• Arrangement decisions (order of sections) affect impact.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R&amp;B, syncopation, chord sequence, riff, phrasing, arrangement, texture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Christmas Singing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 xml:space="preserve">• Seasonal repertoire is </w:t>
            </w:r>
            <w:proofErr w:type="spellStart"/>
            <w:r w:rsidRPr="009318E8">
              <w:rPr>
                <w:sz w:val="24"/>
              </w:rPr>
              <w:t>organised</w:t>
            </w:r>
            <w:proofErr w:type="spellEnd"/>
            <w:r w:rsidRPr="009318E8">
              <w:rPr>
                <w:sz w:val="24"/>
              </w:rPr>
              <w:t xml:space="preserve"> with verses and recurring refrains.</w:t>
            </w:r>
            <w:r w:rsidRPr="009318E8">
              <w:rPr>
                <w:sz w:val="24"/>
              </w:rPr>
              <w:br/>
              <w:t>• Diction and breathing support clear, expressive singing.</w:t>
            </w:r>
            <w:r w:rsidRPr="009318E8">
              <w:rPr>
                <w:sz w:val="24"/>
              </w:rPr>
              <w:br/>
              <w:t>• Unison and part-singing create different textures.</w:t>
            </w:r>
            <w:r w:rsidRPr="009318E8">
              <w:rPr>
                <w:sz w:val="24"/>
              </w:rPr>
              <w:br/>
              <w:t>• Audience awareness shapes performance choices and staging.</w:t>
            </w:r>
            <w:r w:rsidRPr="009318E8">
              <w:rPr>
                <w:sz w:val="24"/>
              </w:rPr>
              <w:br/>
              <w:t>• Rehearsal routines develop confidence and ensemble unity.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carol, refrain, verse, unison, part-singing, diction, projection, audience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Glockenspiel Stage 1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 xml:space="preserve">• Staff notation represents pitch and rhythm on a </w:t>
            </w:r>
            <w:proofErr w:type="spellStart"/>
            <w:r w:rsidRPr="009318E8">
              <w:rPr>
                <w:sz w:val="24"/>
              </w:rPr>
              <w:t>stave</w:t>
            </w:r>
            <w:proofErr w:type="spellEnd"/>
            <w:r w:rsidRPr="009318E8">
              <w:rPr>
                <w:sz w:val="24"/>
              </w:rPr>
              <w:t>.</w:t>
            </w:r>
            <w:r w:rsidRPr="009318E8">
              <w:rPr>
                <w:sz w:val="24"/>
              </w:rPr>
              <w:br/>
              <w:t>• Note values (crotchet, minim, quaver) relate to the pulse.</w:t>
            </w:r>
            <w:r w:rsidRPr="009318E8">
              <w:rPr>
                <w:sz w:val="24"/>
              </w:rPr>
              <w:br/>
              <w:t>• Repeated patterns (</w:t>
            </w:r>
            <w:proofErr w:type="spellStart"/>
            <w:r w:rsidRPr="009318E8">
              <w:rPr>
                <w:sz w:val="24"/>
              </w:rPr>
              <w:t>ostinati</w:t>
            </w:r>
            <w:proofErr w:type="spellEnd"/>
            <w:r w:rsidRPr="009318E8">
              <w:rPr>
                <w:sz w:val="24"/>
              </w:rPr>
              <w:t>) build accompaniment parts.</w:t>
            </w:r>
            <w:r w:rsidRPr="009318E8">
              <w:rPr>
                <w:sz w:val="24"/>
              </w:rPr>
              <w:br/>
              <w:t>• Pentatonic sets can be used for composition and improvisation.</w:t>
            </w:r>
            <w:r w:rsidRPr="009318E8">
              <w:rPr>
                <w:sz w:val="24"/>
              </w:rPr>
              <w:br/>
              <w:t xml:space="preserve">• Structure can be created by </w:t>
            </w:r>
            <w:proofErr w:type="spellStart"/>
            <w:r w:rsidRPr="009318E8">
              <w:rPr>
                <w:sz w:val="24"/>
              </w:rPr>
              <w:t>organising</w:t>
            </w:r>
            <w:proofErr w:type="spellEnd"/>
            <w:r w:rsidRPr="009318E8">
              <w:rPr>
                <w:sz w:val="24"/>
              </w:rPr>
              <w:t xml:space="preserve"> sections (A–B–A).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staff/stave, treble clef, crotchet, minim, quaver, pentatonic, ostinato, A–B–A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Three Little Birds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Reggae uses off-beat chords with laid-back vocal phrasing.</w:t>
            </w:r>
            <w:r w:rsidRPr="009318E8">
              <w:rPr>
                <w:sz w:val="24"/>
              </w:rPr>
              <w:br/>
              <w:t>• Chord progressions support melodic hooks.</w:t>
            </w:r>
            <w:r w:rsidRPr="009318E8">
              <w:rPr>
                <w:sz w:val="24"/>
              </w:rPr>
              <w:br/>
              <w:t>• Backing vocals can add harmony and texture.</w:t>
            </w:r>
            <w:r w:rsidRPr="009318E8">
              <w:rPr>
                <w:sz w:val="24"/>
              </w:rPr>
              <w:br/>
              <w:t>• Syncopation creates relaxed forward momentum.</w:t>
            </w:r>
            <w:r w:rsidRPr="009318E8">
              <w:rPr>
                <w:sz w:val="24"/>
              </w:rPr>
              <w:br/>
              <w:t>• Lyric themes can be reinforced by repetitive structures.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reggae, off-beat, chord progression, hook, backing vocals, syncopation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The Dragon Song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Songs can explore values like kindness through lyrics and melody.</w:t>
            </w:r>
            <w:r w:rsidRPr="009318E8">
              <w:rPr>
                <w:sz w:val="24"/>
              </w:rPr>
              <w:br/>
              <w:t>• Modal or pentatonic scales can shape a song’s character.</w:t>
            </w:r>
            <w:r w:rsidRPr="009318E8">
              <w:rPr>
                <w:sz w:val="24"/>
              </w:rPr>
              <w:br/>
              <w:t>• Question–answer phrases create musical conversation.</w:t>
            </w:r>
            <w:r w:rsidRPr="009318E8">
              <w:rPr>
                <w:sz w:val="24"/>
              </w:rPr>
              <w:br/>
              <w:t>• Texture can change between solo and ensemble moments.</w:t>
            </w:r>
            <w:r w:rsidRPr="009318E8">
              <w:rPr>
                <w:sz w:val="24"/>
              </w:rPr>
              <w:br/>
              <w:t>• Arrangement choices support the message of the song.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lyrics, melody, pentatonic, modal, question–answer, solo/ensemble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Bringing Us Together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Disco features four-on-the-floor beats and syncopated bass.</w:t>
            </w:r>
            <w:r w:rsidRPr="009318E8">
              <w:rPr>
                <w:sz w:val="24"/>
              </w:rPr>
              <w:br/>
              <w:t>• Hooks and riffs create memorable danceable patterns.</w:t>
            </w:r>
            <w:r w:rsidRPr="009318E8">
              <w:rPr>
                <w:sz w:val="24"/>
              </w:rPr>
              <w:br/>
              <w:t>• Layering parts builds a full-textured arrangement.</w:t>
            </w:r>
            <w:r w:rsidRPr="009318E8">
              <w:rPr>
                <w:sz w:val="24"/>
              </w:rPr>
              <w:br/>
              <w:t>• Section balance (verse, chorus, break) drives energy.</w:t>
            </w:r>
            <w:r w:rsidRPr="009318E8">
              <w:rPr>
                <w:sz w:val="24"/>
              </w:rPr>
              <w:br/>
              <w:t>• Performances rely on tight ensemble timing with the pulse.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disco, four-on-the-floor, bass riff, hook, layering, break</w:t>
            </w:r>
          </w:p>
        </w:tc>
      </w:tr>
    </w:tbl>
    <w:p w:rsidR="009318E8" w:rsidRDefault="009318E8">
      <w:pPr>
        <w:rPr>
          <w:b/>
          <w:sz w:val="28"/>
        </w:rPr>
      </w:pPr>
    </w:p>
    <w:p w:rsidR="009318E8" w:rsidRDefault="009318E8">
      <w:pPr>
        <w:rPr>
          <w:b/>
          <w:sz w:val="28"/>
        </w:rPr>
      </w:pPr>
      <w:r>
        <w:rPr>
          <w:b/>
          <w:sz w:val="28"/>
        </w:rPr>
        <w:lastRenderedPageBreak/>
        <w:t>Year 4</w:t>
      </w:r>
    </w:p>
    <w:tbl>
      <w:tblPr>
        <w:tblStyle w:val="TableGrid"/>
        <w:tblW w:w="15338" w:type="dxa"/>
        <w:tblInd w:w="-459" w:type="dxa"/>
        <w:tblLook w:val="04A0" w:firstRow="1" w:lastRow="0" w:firstColumn="1" w:lastColumn="0" w:noHBand="0" w:noVBand="1"/>
      </w:tblPr>
      <w:tblGrid>
        <w:gridCol w:w="2556"/>
        <w:gridCol w:w="2556"/>
        <w:gridCol w:w="2557"/>
        <w:gridCol w:w="2556"/>
        <w:gridCol w:w="2556"/>
        <w:gridCol w:w="2557"/>
      </w:tblGrid>
      <w:tr w:rsidR="009318E8" w:rsidTr="009318E8"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2 (Christmas Singing)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2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1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2</w:t>
            </w:r>
          </w:p>
        </w:tc>
      </w:tr>
      <w:tr w:rsidR="009318E8" w:rsidTr="009318E8"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Mamma Mia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Pop songs use strong melodies supported by chord patterns.</w:t>
            </w:r>
            <w:r w:rsidRPr="009318E8">
              <w:rPr>
                <w:sz w:val="24"/>
              </w:rPr>
              <w:br/>
              <w:t>• Verse–chorus form creates familiarity and contrast.</w:t>
            </w:r>
            <w:r w:rsidRPr="009318E8">
              <w:rPr>
                <w:sz w:val="24"/>
              </w:rPr>
              <w:br/>
              <w:t>• Backing parts (keys/guitars) outline harmony.</w:t>
            </w:r>
            <w:r w:rsidRPr="009318E8">
              <w:rPr>
                <w:sz w:val="24"/>
              </w:rPr>
              <w:br/>
              <w:t>• Dynamics and articulation shape style and clarity.</w:t>
            </w:r>
            <w:r w:rsidRPr="009318E8">
              <w:rPr>
                <w:sz w:val="24"/>
              </w:rPr>
              <w:br/>
              <w:t>• Hooks and motifs return to unify the song.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pop, harmony, chord pattern, verse–chorus, articulation, hook, motif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Christmas Singing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 xml:space="preserve">• Seasonal repertoire is </w:t>
            </w:r>
            <w:proofErr w:type="spellStart"/>
            <w:r w:rsidRPr="009318E8">
              <w:rPr>
                <w:sz w:val="24"/>
              </w:rPr>
              <w:t>organised</w:t>
            </w:r>
            <w:proofErr w:type="spellEnd"/>
            <w:r w:rsidRPr="009318E8">
              <w:rPr>
                <w:sz w:val="24"/>
              </w:rPr>
              <w:t xml:space="preserve"> with verses and recurring refrains.</w:t>
            </w:r>
            <w:r w:rsidRPr="009318E8">
              <w:rPr>
                <w:sz w:val="24"/>
              </w:rPr>
              <w:br/>
              <w:t>• Diction and breathing support clear, expressive singing.</w:t>
            </w:r>
            <w:r w:rsidRPr="009318E8">
              <w:rPr>
                <w:sz w:val="24"/>
              </w:rPr>
              <w:br/>
              <w:t>• Unison and part-singing create different textures.</w:t>
            </w:r>
            <w:r w:rsidRPr="009318E8">
              <w:rPr>
                <w:sz w:val="24"/>
              </w:rPr>
              <w:br/>
              <w:t>• Audience awareness shapes performance choices and staging.</w:t>
            </w:r>
            <w:r w:rsidRPr="009318E8">
              <w:rPr>
                <w:sz w:val="24"/>
              </w:rPr>
              <w:br/>
              <w:t>• Rehearsal routines develop confidence and ensemble unity.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carol, refrain, verse, unison, part-singing, diction, projection, audience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Glockenspiel Stage 2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Reading notation enables independent part-playing in ensemble.</w:t>
            </w:r>
            <w:r w:rsidRPr="009318E8">
              <w:rPr>
                <w:sz w:val="24"/>
              </w:rPr>
              <w:br/>
              <w:t>• Rests and ties affect duration within rhythmic patterns.</w:t>
            </w:r>
            <w:r w:rsidRPr="009318E8">
              <w:rPr>
                <w:sz w:val="24"/>
              </w:rPr>
              <w:br/>
              <w:t>• Simple accompaniments use broken chords and drones.</w:t>
            </w:r>
            <w:r w:rsidRPr="009318E8">
              <w:rPr>
                <w:sz w:val="24"/>
              </w:rPr>
              <w:br/>
              <w:t>• Compositions can develop ideas using variation techniques.</w:t>
            </w:r>
            <w:r w:rsidRPr="009318E8">
              <w:rPr>
                <w:sz w:val="24"/>
              </w:rPr>
              <w:br/>
              <w:t>• Structure can include introductions, bridges and codas.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 xml:space="preserve">Key vocabulary: notation, rest, tie, broken </w:t>
            </w:r>
            <w:proofErr w:type="spellStart"/>
            <w:r w:rsidRPr="009318E8">
              <w:rPr>
                <w:sz w:val="24"/>
              </w:rPr>
              <w:t>chord</w:t>
            </w:r>
            <w:proofErr w:type="spellEnd"/>
            <w:r w:rsidRPr="009318E8">
              <w:rPr>
                <w:sz w:val="24"/>
              </w:rPr>
              <w:t>, drone, variation, introduction, coda, bridge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STOP!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Rap can address social issues through powerful lyrics.</w:t>
            </w:r>
            <w:r w:rsidRPr="009318E8">
              <w:rPr>
                <w:sz w:val="24"/>
              </w:rPr>
              <w:br/>
              <w:t xml:space="preserve">• </w:t>
            </w:r>
            <w:proofErr w:type="spellStart"/>
            <w:r w:rsidRPr="009318E8">
              <w:rPr>
                <w:sz w:val="24"/>
              </w:rPr>
              <w:t>Metre</w:t>
            </w:r>
            <w:proofErr w:type="spellEnd"/>
            <w:r w:rsidRPr="009318E8">
              <w:rPr>
                <w:sz w:val="24"/>
              </w:rPr>
              <w:t xml:space="preserve"> groups beats (e.g., 4/4) to </w:t>
            </w:r>
            <w:proofErr w:type="spellStart"/>
            <w:r w:rsidRPr="009318E8">
              <w:rPr>
                <w:sz w:val="24"/>
              </w:rPr>
              <w:t>organise</w:t>
            </w:r>
            <w:proofErr w:type="spellEnd"/>
            <w:r w:rsidRPr="009318E8">
              <w:rPr>
                <w:sz w:val="24"/>
              </w:rPr>
              <w:t xml:space="preserve"> rhythm.</w:t>
            </w:r>
            <w:r w:rsidRPr="009318E8">
              <w:rPr>
                <w:sz w:val="24"/>
              </w:rPr>
              <w:br/>
              <w:t>• Rhythmic devices (syncopation, rests) shape flow and emphasis.</w:t>
            </w:r>
            <w:r w:rsidRPr="009318E8">
              <w:rPr>
                <w:sz w:val="24"/>
              </w:rPr>
              <w:br/>
              <w:t>• Backing tracks provide harmonic and textural support.</w:t>
            </w:r>
            <w:r w:rsidRPr="009318E8">
              <w:rPr>
                <w:sz w:val="24"/>
              </w:rPr>
              <w:br/>
              <w:t>• Structure frames verses, choruses and spoken interludes.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 xml:space="preserve">Key vocabulary: rap, lyrics, </w:t>
            </w:r>
            <w:proofErr w:type="spellStart"/>
            <w:r w:rsidRPr="009318E8">
              <w:rPr>
                <w:sz w:val="24"/>
              </w:rPr>
              <w:t>metre</w:t>
            </w:r>
            <w:proofErr w:type="spellEnd"/>
            <w:r w:rsidRPr="009318E8">
              <w:rPr>
                <w:sz w:val="24"/>
              </w:rPr>
              <w:t>, 4/4, syncopation, backing track, structure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 xml:space="preserve">Unit focus: Lean </w:t>
            </w:r>
            <w:proofErr w:type="gramStart"/>
            <w:r w:rsidRPr="009318E8">
              <w:rPr>
                <w:i/>
                <w:sz w:val="24"/>
              </w:rPr>
              <w:t>On</w:t>
            </w:r>
            <w:proofErr w:type="gramEnd"/>
            <w:r w:rsidRPr="009318E8">
              <w:rPr>
                <w:i/>
                <w:sz w:val="24"/>
              </w:rPr>
              <w:t xml:space="preserve"> Me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 xml:space="preserve">• Soul/Gospel styles </w:t>
            </w:r>
            <w:proofErr w:type="spellStart"/>
            <w:r w:rsidRPr="009318E8">
              <w:rPr>
                <w:sz w:val="24"/>
              </w:rPr>
              <w:t>emphasise</w:t>
            </w:r>
            <w:proofErr w:type="spellEnd"/>
            <w:r w:rsidRPr="009318E8">
              <w:rPr>
                <w:sz w:val="24"/>
              </w:rPr>
              <w:t xml:space="preserve"> harmony and expressive delivery.</w:t>
            </w:r>
            <w:r w:rsidRPr="009318E8">
              <w:rPr>
                <w:sz w:val="24"/>
              </w:rPr>
              <w:br/>
              <w:t>• Chord progressions (I–IV–V) support call-and-response.</w:t>
            </w:r>
            <w:r w:rsidRPr="009318E8">
              <w:rPr>
                <w:sz w:val="24"/>
              </w:rPr>
              <w:br/>
              <w:t>• Harmony singing creates richer textures.</w:t>
            </w:r>
            <w:r w:rsidRPr="009318E8">
              <w:rPr>
                <w:sz w:val="24"/>
              </w:rPr>
              <w:br/>
              <w:t>• Phrasing and dynamics convey meaning and emotion.</w:t>
            </w:r>
            <w:r w:rsidRPr="009318E8">
              <w:rPr>
                <w:sz w:val="24"/>
              </w:rPr>
              <w:br/>
              <w:t>• Bridges and key sections add contrast within form.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soul, gospel, harmony, I–IV–V, call-and-response, phrasing, bridge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Blackbird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Pop ballads use lyrical storytelling over clear harmony.</w:t>
            </w:r>
            <w:r w:rsidRPr="009318E8">
              <w:rPr>
                <w:sz w:val="24"/>
              </w:rPr>
              <w:br/>
              <w:t>• Melodic intervals create distinctive hooks and motifs.</w:t>
            </w:r>
            <w:r w:rsidRPr="009318E8">
              <w:rPr>
                <w:sz w:val="24"/>
              </w:rPr>
              <w:br/>
              <w:t>• Acoustic textures highlight clarity and blend.</w:t>
            </w:r>
            <w:r w:rsidRPr="009318E8">
              <w:rPr>
                <w:sz w:val="24"/>
              </w:rPr>
              <w:br/>
              <w:t>• Lyrics can explore themes of equality and change.</w:t>
            </w:r>
            <w:r w:rsidRPr="009318E8">
              <w:rPr>
                <w:sz w:val="24"/>
              </w:rPr>
              <w:br/>
              <w:t>• Countermelodies can complement a main melody.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ballad, harmony, interval, acoustic, motif, countermelody, equality</w:t>
            </w:r>
          </w:p>
        </w:tc>
      </w:tr>
    </w:tbl>
    <w:p w:rsidR="009318E8" w:rsidRDefault="009318E8">
      <w:pPr>
        <w:rPr>
          <w:b/>
          <w:sz w:val="28"/>
        </w:rPr>
      </w:pPr>
      <w:r>
        <w:rPr>
          <w:b/>
          <w:sz w:val="28"/>
        </w:rPr>
        <w:lastRenderedPageBreak/>
        <w:t>Year 5</w:t>
      </w:r>
    </w:p>
    <w:tbl>
      <w:tblPr>
        <w:tblStyle w:val="TableGrid"/>
        <w:tblW w:w="15338" w:type="dxa"/>
        <w:tblInd w:w="-459" w:type="dxa"/>
        <w:tblLook w:val="04A0" w:firstRow="1" w:lastRow="0" w:firstColumn="1" w:lastColumn="0" w:noHBand="0" w:noVBand="1"/>
      </w:tblPr>
      <w:tblGrid>
        <w:gridCol w:w="2556"/>
        <w:gridCol w:w="2556"/>
        <w:gridCol w:w="2557"/>
        <w:gridCol w:w="2556"/>
        <w:gridCol w:w="2556"/>
        <w:gridCol w:w="2557"/>
      </w:tblGrid>
      <w:tr w:rsidR="009318E8" w:rsidTr="009318E8"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2 (Christmas Singing)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2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1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2</w:t>
            </w:r>
          </w:p>
        </w:tc>
      </w:tr>
      <w:tr w:rsidR="009318E8" w:rsidTr="009318E8"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 xml:space="preserve">Unit focus: </w:t>
            </w:r>
            <w:proofErr w:type="spellStart"/>
            <w:r w:rsidRPr="009318E8">
              <w:rPr>
                <w:i/>
                <w:sz w:val="24"/>
              </w:rPr>
              <w:t>Livin</w:t>
            </w:r>
            <w:proofErr w:type="spellEnd"/>
            <w:r w:rsidRPr="009318E8">
              <w:rPr>
                <w:i/>
                <w:sz w:val="24"/>
              </w:rPr>
              <w:t>’ On A Prayer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Rock anthems use dynamic contrast and strong riffs.</w:t>
            </w:r>
            <w:r w:rsidRPr="009318E8">
              <w:rPr>
                <w:sz w:val="24"/>
              </w:rPr>
              <w:br/>
              <w:t>• Chord progressions and hooks drive memorability.</w:t>
            </w:r>
            <w:r w:rsidRPr="009318E8">
              <w:rPr>
                <w:sz w:val="24"/>
              </w:rPr>
              <w:br/>
              <w:t>• Layered textures build towards climactic choruses.</w:t>
            </w:r>
            <w:r w:rsidRPr="009318E8">
              <w:rPr>
                <w:sz w:val="24"/>
              </w:rPr>
              <w:br/>
              <w:t>• Vocal techniques (belting/falsetto) affect style.</w:t>
            </w:r>
            <w:r w:rsidRPr="009318E8">
              <w:rPr>
                <w:sz w:val="24"/>
              </w:rPr>
              <w:br/>
              <w:t>• Form includes breakdowns and modulations for impact.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rock, anthem, riff, modulation, breakdown, belting, falsetto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Christmas Singing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 xml:space="preserve">• Seasonal repertoire is </w:t>
            </w:r>
            <w:proofErr w:type="spellStart"/>
            <w:r w:rsidRPr="009318E8">
              <w:rPr>
                <w:sz w:val="24"/>
              </w:rPr>
              <w:t>organised</w:t>
            </w:r>
            <w:proofErr w:type="spellEnd"/>
            <w:r w:rsidRPr="009318E8">
              <w:rPr>
                <w:sz w:val="24"/>
              </w:rPr>
              <w:t xml:space="preserve"> with verses and recurring refrains.</w:t>
            </w:r>
            <w:r w:rsidRPr="009318E8">
              <w:rPr>
                <w:sz w:val="24"/>
              </w:rPr>
              <w:br/>
              <w:t>• Diction and breathing support clear, expressive singing.</w:t>
            </w:r>
            <w:r w:rsidRPr="009318E8">
              <w:rPr>
                <w:sz w:val="24"/>
              </w:rPr>
              <w:br/>
              <w:t>• Unison and part-singing create different textures.</w:t>
            </w:r>
            <w:r w:rsidRPr="009318E8">
              <w:rPr>
                <w:sz w:val="24"/>
              </w:rPr>
              <w:br/>
              <w:t>• Audience awareness shapes performance choices and staging.</w:t>
            </w:r>
            <w:r w:rsidRPr="009318E8">
              <w:rPr>
                <w:sz w:val="24"/>
              </w:rPr>
              <w:br/>
              <w:t>• Rehearsal routines develop confidence and ensemble unity.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carol, refrain, verse, unison, part-singing, diction, projection, audience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Classroom Jazz 1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Jazz features swing rhythm and improvisation over 12-bar blues.</w:t>
            </w:r>
            <w:r w:rsidRPr="009318E8">
              <w:rPr>
                <w:sz w:val="24"/>
              </w:rPr>
              <w:br/>
              <w:t>• The blues scale provides a palette for melodic ideas.</w:t>
            </w:r>
            <w:r w:rsidRPr="009318E8">
              <w:rPr>
                <w:sz w:val="24"/>
              </w:rPr>
              <w:br/>
              <w:t>• Head–solo–head is a common jazz structure.</w:t>
            </w:r>
            <w:r w:rsidRPr="009318E8">
              <w:rPr>
                <w:sz w:val="24"/>
              </w:rPr>
              <w:br/>
              <w:t>• Walking bass outlines chord changes steadily.</w:t>
            </w:r>
            <w:r w:rsidRPr="009318E8">
              <w:rPr>
                <w:sz w:val="24"/>
              </w:rPr>
              <w:br/>
              <w:t>• Call-and-response is central in jazz ensemble playing.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jazz, swing, 12-bar blues, blues scale, head, solo, walking bass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Make You Feel My Love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Pop ballads use expressive phrasing and rubato within pulse.</w:t>
            </w:r>
            <w:r w:rsidRPr="009318E8">
              <w:rPr>
                <w:sz w:val="24"/>
              </w:rPr>
              <w:br/>
              <w:t xml:space="preserve">• Chord choices </w:t>
            </w:r>
            <w:proofErr w:type="spellStart"/>
            <w:r w:rsidRPr="009318E8">
              <w:rPr>
                <w:sz w:val="24"/>
              </w:rPr>
              <w:t>colour</w:t>
            </w:r>
            <w:proofErr w:type="spellEnd"/>
            <w:r w:rsidRPr="009318E8">
              <w:rPr>
                <w:sz w:val="24"/>
              </w:rPr>
              <w:t xml:space="preserve"> mood and meaning.</w:t>
            </w:r>
            <w:r w:rsidRPr="009318E8">
              <w:rPr>
                <w:sz w:val="24"/>
              </w:rPr>
              <w:br/>
              <w:t>• Countermelodies and harmonies enrich texture.</w:t>
            </w:r>
            <w:r w:rsidRPr="009318E8">
              <w:rPr>
                <w:sz w:val="24"/>
              </w:rPr>
              <w:br/>
              <w:t>• Lyric setting (word stress) supports clear communication.</w:t>
            </w:r>
            <w:r w:rsidRPr="009318E8">
              <w:rPr>
                <w:sz w:val="24"/>
              </w:rPr>
              <w:br/>
              <w:t>• Arrangement choices balance voice and accompaniment.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ballad, phrasing, rubato, harmony, countermelody, arrangement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 xml:space="preserve">Unit focus: The Fresh Prince </w:t>
            </w:r>
            <w:proofErr w:type="gramStart"/>
            <w:r w:rsidRPr="009318E8">
              <w:rPr>
                <w:i/>
                <w:sz w:val="24"/>
              </w:rPr>
              <w:t>Of</w:t>
            </w:r>
            <w:proofErr w:type="gramEnd"/>
            <w:r w:rsidRPr="009318E8">
              <w:rPr>
                <w:i/>
                <w:sz w:val="24"/>
              </w:rPr>
              <w:t xml:space="preserve"> Bel-Air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Old-school hip-hop uses sampled beats and spoken flow.</w:t>
            </w:r>
            <w:r w:rsidRPr="009318E8">
              <w:rPr>
                <w:sz w:val="24"/>
              </w:rPr>
              <w:br/>
              <w:t>• Rhyme schemes and rhythm patterns create groove.</w:t>
            </w:r>
            <w:r w:rsidRPr="009318E8">
              <w:rPr>
                <w:sz w:val="24"/>
              </w:rPr>
              <w:br/>
              <w:t>• Backing tracks can be loop-based structures.</w:t>
            </w:r>
            <w:r w:rsidRPr="009318E8">
              <w:rPr>
                <w:sz w:val="24"/>
              </w:rPr>
              <w:br/>
              <w:t xml:space="preserve">• Hooks and choruses </w:t>
            </w:r>
            <w:proofErr w:type="spellStart"/>
            <w:r w:rsidRPr="009318E8">
              <w:rPr>
                <w:sz w:val="24"/>
              </w:rPr>
              <w:t>organise</w:t>
            </w:r>
            <w:proofErr w:type="spellEnd"/>
            <w:r w:rsidRPr="009318E8">
              <w:rPr>
                <w:sz w:val="24"/>
              </w:rPr>
              <w:t xml:space="preserve"> narrative verses.</w:t>
            </w:r>
            <w:r w:rsidRPr="009318E8">
              <w:rPr>
                <w:sz w:val="24"/>
              </w:rPr>
              <w:br/>
              <w:t>• Lyric content and delivery shape style and character.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hip-hop, flow, sample, loop, rhyme scheme, hook, chorus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 xml:space="preserve">Unit focus: Dancing </w:t>
            </w:r>
            <w:proofErr w:type="gramStart"/>
            <w:r w:rsidRPr="009318E8">
              <w:rPr>
                <w:i/>
                <w:sz w:val="24"/>
              </w:rPr>
              <w:t>In</w:t>
            </w:r>
            <w:proofErr w:type="gramEnd"/>
            <w:r w:rsidRPr="009318E8">
              <w:rPr>
                <w:i/>
                <w:sz w:val="24"/>
              </w:rPr>
              <w:t xml:space="preserve"> The Street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Motown combines tight rhythm sections with melodic hooks.</w:t>
            </w:r>
            <w:r w:rsidRPr="009318E8">
              <w:rPr>
                <w:sz w:val="24"/>
              </w:rPr>
              <w:br/>
              <w:t xml:space="preserve">• Horn and vocal arrangements add </w:t>
            </w:r>
            <w:proofErr w:type="spellStart"/>
            <w:r w:rsidRPr="009318E8">
              <w:rPr>
                <w:sz w:val="24"/>
              </w:rPr>
              <w:t>colour</w:t>
            </w:r>
            <w:proofErr w:type="spellEnd"/>
            <w:r w:rsidRPr="009318E8">
              <w:rPr>
                <w:sz w:val="24"/>
              </w:rPr>
              <w:t xml:space="preserve"> and energy.</w:t>
            </w:r>
            <w:r w:rsidRPr="009318E8">
              <w:rPr>
                <w:sz w:val="24"/>
              </w:rPr>
              <w:br/>
              <w:t>• Backbeat emphasis supports dancing and ensemble tightness.</w:t>
            </w:r>
            <w:r w:rsidRPr="009318E8">
              <w:rPr>
                <w:sz w:val="24"/>
              </w:rPr>
              <w:br/>
              <w:t>• Chord sequences drive form and sections.</w:t>
            </w:r>
            <w:r w:rsidRPr="009318E8">
              <w:rPr>
                <w:sz w:val="24"/>
              </w:rPr>
              <w:br/>
              <w:t>• Performance energy communicates style and intent.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Motown, backbeat, hook, arrangement, horns, ensemble</w:t>
            </w:r>
          </w:p>
        </w:tc>
      </w:tr>
    </w:tbl>
    <w:p w:rsidR="009318E8" w:rsidRDefault="009318E8">
      <w:pPr>
        <w:rPr>
          <w:b/>
          <w:sz w:val="28"/>
        </w:rPr>
      </w:pPr>
    </w:p>
    <w:p w:rsidR="009318E8" w:rsidRDefault="009318E8">
      <w:pPr>
        <w:rPr>
          <w:b/>
          <w:sz w:val="28"/>
        </w:rPr>
      </w:pPr>
      <w:r>
        <w:rPr>
          <w:b/>
          <w:sz w:val="28"/>
        </w:rPr>
        <w:lastRenderedPageBreak/>
        <w:t xml:space="preserve">Year 6 </w:t>
      </w:r>
    </w:p>
    <w:tbl>
      <w:tblPr>
        <w:tblStyle w:val="TableGrid"/>
        <w:tblW w:w="15338" w:type="dxa"/>
        <w:tblInd w:w="-459" w:type="dxa"/>
        <w:tblLook w:val="04A0" w:firstRow="1" w:lastRow="0" w:firstColumn="1" w:lastColumn="0" w:noHBand="0" w:noVBand="1"/>
      </w:tblPr>
      <w:tblGrid>
        <w:gridCol w:w="2556"/>
        <w:gridCol w:w="2556"/>
        <w:gridCol w:w="2557"/>
        <w:gridCol w:w="2556"/>
        <w:gridCol w:w="2556"/>
        <w:gridCol w:w="2557"/>
      </w:tblGrid>
      <w:tr w:rsidR="009318E8" w:rsidTr="009318E8"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Autumn 2 (Christmas Singing)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1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Spring 2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1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jc w:val="center"/>
              <w:rPr>
                <w:sz w:val="24"/>
              </w:rPr>
            </w:pPr>
            <w:r w:rsidRPr="009318E8">
              <w:rPr>
                <w:b/>
                <w:sz w:val="24"/>
              </w:rPr>
              <w:t>Summer 2</w:t>
            </w:r>
          </w:p>
        </w:tc>
      </w:tr>
      <w:tr w:rsidR="009318E8" w:rsidTr="009318E8"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Happy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Contemporary pop uses repeated hooks over strong grooves.</w:t>
            </w:r>
            <w:r w:rsidRPr="009318E8">
              <w:rPr>
                <w:sz w:val="24"/>
              </w:rPr>
              <w:br/>
              <w:t>• Major tonality and tempo contribute to upbeat character.</w:t>
            </w:r>
            <w:r w:rsidRPr="009318E8">
              <w:rPr>
                <w:sz w:val="24"/>
              </w:rPr>
              <w:br/>
              <w:t>• Layering and texture changes shape sections.</w:t>
            </w:r>
            <w:r w:rsidRPr="009318E8">
              <w:rPr>
                <w:sz w:val="24"/>
              </w:rPr>
              <w:br/>
              <w:t>• Production choices (effects) influence timbre and space.</w:t>
            </w:r>
            <w:r w:rsidRPr="009318E8">
              <w:rPr>
                <w:sz w:val="24"/>
              </w:rPr>
              <w:br/>
              <w:t>• Lyrics and rhythm work together for positive messaging.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pop, hook, groove, major key, production, timbre, texture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Christmas Singing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 xml:space="preserve">• Seasonal repertoire is </w:t>
            </w:r>
            <w:proofErr w:type="spellStart"/>
            <w:r w:rsidRPr="009318E8">
              <w:rPr>
                <w:sz w:val="24"/>
              </w:rPr>
              <w:t>organised</w:t>
            </w:r>
            <w:proofErr w:type="spellEnd"/>
            <w:r w:rsidRPr="009318E8">
              <w:rPr>
                <w:sz w:val="24"/>
              </w:rPr>
              <w:t xml:space="preserve"> with verses and recurring refrains.</w:t>
            </w:r>
            <w:r w:rsidRPr="009318E8">
              <w:rPr>
                <w:sz w:val="24"/>
              </w:rPr>
              <w:br/>
              <w:t>• Diction and breathing support clear, expressive singing.</w:t>
            </w:r>
            <w:r w:rsidRPr="009318E8">
              <w:rPr>
                <w:sz w:val="24"/>
              </w:rPr>
              <w:br/>
              <w:t>• Unison and part-singing create different textures.</w:t>
            </w:r>
            <w:r w:rsidRPr="009318E8">
              <w:rPr>
                <w:sz w:val="24"/>
              </w:rPr>
              <w:br/>
              <w:t>• Audience awareness shapes performance choices and staging.</w:t>
            </w:r>
            <w:r w:rsidRPr="009318E8">
              <w:rPr>
                <w:sz w:val="24"/>
              </w:rPr>
              <w:br/>
              <w:t>• Rehearsal routines develop confidence and ensemble unity.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carol, refrain, verse, unison, part-singing, diction, projection, audience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Classroom Jazz 2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Jazz standards use chord sequences for structured improvisation.</w:t>
            </w:r>
            <w:r w:rsidRPr="009318E8">
              <w:rPr>
                <w:sz w:val="24"/>
              </w:rPr>
              <w:br/>
              <w:t>• Swing and Latin feels contrast in rhythm and articulation.</w:t>
            </w:r>
            <w:r w:rsidRPr="009318E8">
              <w:rPr>
                <w:sz w:val="24"/>
              </w:rPr>
              <w:br/>
              <w:t>• Solos develop motifs and respond to the harmony.</w:t>
            </w:r>
            <w:r w:rsidRPr="009318E8">
              <w:rPr>
                <w:sz w:val="24"/>
              </w:rPr>
              <w:br/>
              <w:t>• Ensemble roles (melody, comping, bass, drums) interlock.</w:t>
            </w:r>
            <w:r w:rsidRPr="009318E8">
              <w:rPr>
                <w:sz w:val="24"/>
              </w:rPr>
              <w:br/>
              <w:t>• Arrangements balance written parts with improvisation.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standard, chord changes, swing, Latin, motif, comping, improvisation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A New Year Carol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Traditional songs often use modal tonalities and simple harmonies.</w:t>
            </w:r>
            <w:r w:rsidRPr="009318E8">
              <w:rPr>
                <w:sz w:val="24"/>
              </w:rPr>
              <w:br/>
              <w:t>• Part-singing develops balance, blend and intonation.</w:t>
            </w:r>
            <w:r w:rsidRPr="009318E8">
              <w:rPr>
                <w:sz w:val="24"/>
              </w:rPr>
              <w:br/>
              <w:t>• Phrases shape breathing and musical meaning.</w:t>
            </w:r>
            <w:r w:rsidRPr="009318E8">
              <w:rPr>
                <w:sz w:val="24"/>
              </w:rPr>
              <w:br/>
              <w:t xml:space="preserve">• Accompaniment choices affect texture and </w:t>
            </w:r>
            <w:proofErr w:type="spellStart"/>
            <w:r w:rsidRPr="009318E8">
              <w:rPr>
                <w:sz w:val="24"/>
              </w:rPr>
              <w:t>colour</w:t>
            </w:r>
            <w:proofErr w:type="spellEnd"/>
            <w:r w:rsidRPr="009318E8">
              <w:rPr>
                <w:sz w:val="24"/>
              </w:rPr>
              <w:t>.</w:t>
            </w:r>
            <w:r w:rsidRPr="009318E8">
              <w:rPr>
                <w:sz w:val="24"/>
              </w:rPr>
              <w:br/>
              <w:t>• Notation enables singers to follow structure and entries.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traditional, modal, part-singing, intonation, notation, accompaniment</w:t>
            </w:r>
          </w:p>
        </w:tc>
        <w:tc>
          <w:tcPr>
            <w:tcW w:w="2556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>Unit focus: You’ve Got A Friend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Singer–songwriter styles foreground lyrics and harmony.</w:t>
            </w:r>
            <w:r w:rsidRPr="009318E8">
              <w:rPr>
                <w:sz w:val="24"/>
              </w:rPr>
              <w:br/>
              <w:t xml:space="preserve">• Chord extensions (7ths) enrich harmonic </w:t>
            </w:r>
            <w:proofErr w:type="spellStart"/>
            <w:r w:rsidRPr="009318E8">
              <w:rPr>
                <w:sz w:val="24"/>
              </w:rPr>
              <w:t>colour</w:t>
            </w:r>
            <w:proofErr w:type="spellEnd"/>
            <w:r w:rsidRPr="009318E8">
              <w:rPr>
                <w:sz w:val="24"/>
              </w:rPr>
              <w:t>.</w:t>
            </w:r>
            <w:r w:rsidRPr="009318E8">
              <w:rPr>
                <w:sz w:val="24"/>
              </w:rPr>
              <w:br/>
              <w:t>• Backing vocals support and echo melodic ideas.</w:t>
            </w:r>
            <w:r w:rsidRPr="009318E8">
              <w:rPr>
                <w:sz w:val="24"/>
              </w:rPr>
              <w:br/>
              <w:t>• Texture can thin for intimacy or thicken for impact.</w:t>
            </w:r>
            <w:r w:rsidRPr="009318E8">
              <w:rPr>
                <w:sz w:val="24"/>
              </w:rPr>
              <w:br/>
              <w:t>• Form balances repetition and contrast to tell a story.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singer–songwriter, lyrics, harmony, 7th chord, backing vocals, texture, form</w:t>
            </w:r>
          </w:p>
        </w:tc>
        <w:tc>
          <w:tcPr>
            <w:tcW w:w="2557" w:type="dxa"/>
          </w:tcPr>
          <w:p w:rsidR="009318E8" w:rsidRPr="009318E8" w:rsidRDefault="009318E8" w:rsidP="00983429">
            <w:pPr>
              <w:rPr>
                <w:sz w:val="24"/>
              </w:rPr>
            </w:pPr>
            <w:r w:rsidRPr="009318E8">
              <w:rPr>
                <w:i/>
                <w:sz w:val="24"/>
              </w:rPr>
              <w:t xml:space="preserve">Unit focus: Music </w:t>
            </w:r>
            <w:proofErr w:type="gramStart"/>
            <w:r w:rsidRPr="009318E8">
              <w:rPr>
                <w:i/>
                <w:sz w:val="24"/>
              </w:rPr>
              <w:t>And</w:t>
            </w:r>
            <w:proofErr w:type="gramEnd"/>
            <w:r w:rsidRPr="009318E8">
              <w:rPr>
                <w:i/>
                <w:sz w:val="24"/>
              </w:rPr>
              <w:t xml:space="preserve"> Me</w:t>
            </w:r>
            <w:r w:rsidRPr="009318E8">
              <w:rPr>
                <w:i/>
                <w:sz w:val="24"/>
              </w:rPr>
              <w:br/>
            </w:r>
            <w:r w:rsidRPr="009318E8">
              <w:rPr>
                <w:sz w:val="24"/>
              </w:rPr>
              <w:t>Knowledge statements:</w:t>
            </w:r>
            <w:r w:rsidRPr="009318E8">
              <w:rPr>
                <w:sz w:val="24"/>
              </w:rPr>
              <w:br/>
              <w:t>• Composers use musical elements to express personal identity.</w:t>
            </w:r>
            <w:r w:rsidRPr="009318E8">
              <w:rPr>
                <w:sz w:val="24"/>
              </w:rPr>
              <w:br/>
              <w:t>• Motivic development transforms small ideas across a piece.</w:t>
            </w:r>
            <w:r w:rsidRPr="009318E8">
              <w:rPr>
                <w:sz w:val="24"/>
              </w:rPr>
              <w:br/>
              <w:t>• Texture and timbre choices communicate mood and message.</w:t>
            </w:r>
            <w:r w:rsidRPr="009318E8">
              <w:rPr>
                <w:sz w:val="24"/>
              </w:rPr>
              <w:br/>
              <w:t>• Structures can be bespoke to suit creative intention.</w:t>
            </w:r>
            <w:r w:rsidRPr="009318E8">
              <w:rPr>
                <w:sz w:val="24"/>
              </w:rPr>
              <w:br/>
              <w:t>• Reflecting on process supports purposeful composition.</w:t>
            </w:r>
            <w:r w:rsidRPr="009318E8">
              <w:rPr>
                <w:sz w:val="24"/>
              </w:rPr>
              <w:br/>
            </w:r>
            <w:r w:rsidRPr="009318E8">
              <w:rPr>
                <w:sz w:val="24"/>
              </w:rPr>
              <w:br/>
              <w:t>Key vocabulary: composer, identity, motif, development, timbre, texture, structure</w:t>
            </w:r>
          </w:p>
        </w:tc>
      </w:tr>
    </w:tbl>
    <w:p w:rsidR="009318E8" w:rsidRPr="009318E8" w:rsidRDefault="009318E8">
      <w:pPr>
        <w:rPr>
          <w:b/>
          <w:sz w:val="28"/>
        </w:rPr>
      </w:pPr>
    </w:p>
    <w:sectPr w:rsidR="009318E8" w:rsidRPr="009318E8" w:rsidSect="009318E8">
      <w:headerReference w:type="default" r:id="rId6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09E" w:rsidRDefault="000E209E" w:rsidP="000E209E">
      <w:pPr>
        <w:spacing w:after="0" w:line="240" w:lineRule="auto"/>
      </w:pPr>
      <w:r>
        <w:separator/>
      </w:r>
    </w:p>
  </w:endnote>
  <w:endnote w:type="continuationSeparator" w:id="0">
    <w:p w:rsidR="000E209E" w:rsidRDefault="000E209E" w:rsidP="000E2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09E" w:rsidRDefault="000E209E" w:rsidP="000E209E">
      <w:pPr>
        <w:spacing w:after="0" w:line="240" w:lineRule="auto"/>
      </w:pPr>
      <w:r>
        <w:separator/>
      </w:r>
    </w:p>
  </w:footnote>
  <w:footnote w:type="continuationSeparator" w:id="0">
    <w:p w:rsidR="000E209E" w:rsidRDefault="000E209E" w:rsidP="000E2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09E" w:rsidRPr="000E209E" w:rsidRDefault="000E209E" w:rsidP="000E209E">
    <w:pPr>
      <w:rPr>
        <w:b/>
        <w:sz w:val="32"/>
      </w:rPr>
    </w:pPr>
    <w:r w:rsidRPr="000E209E">
      <w:rPr>
        <w:noProof/>
        <w:sz w:val="24"/>
        <w:lang w:eastAsia="en-GB"/>
      </w:rPr>
      <w:drawing>
        <wp:anchor distT="0" distB="0" distL="114300" distR="114300" simplePos="0" relativeHeight="251659264" behindDoc="1" locked="0" layoutInCell="1" allowOverlap="1" wp14:anchorId="73C28188" wp14:editId="07F02F54">
          <wp:simplePos x="0" y="0"/>
          <wp:positionH relativeFrom="margin">
            <wp:posOffset>8702675</wp:posOffset>
          </wp:positionH>
          <wp:positionV relativeFrom="paragraph">
            <wp:posOffset>-194945</wp:posOffset>
          </wp:positionV>
          <wp:extent cx="704850" cy="704850"/>
          <wp:effectExtent l="0" t="0" r="0" b="0"/>
          <wp:wrapTight wrapText="bothSides">
            <wp:wrapPolygon edited="0">
              <wp:start x="5838" y="0"/>
              <wp:lineTo x="0" y="4086"/>
              <wp:lineTo x="0" y="15178"/>
              <wp:lineTo x="2335" y="18681"/>
              <wp:lineTo x="5254" y="21016"/>
              <wp:lineTo x="5838" y="21016"/>
              <wp:lineTo x="15178" y="21016"/>
              <wp:lineTo x="15762" y="21016"/>
              <wp:lineTo x="18681" y="18681"/>
              <wp:lineTo x="21016" y="15178"/>
              <wp:lineTo x="21016" y="4086"/>
              <wp:lineTo x="15178" y="0"/>
              <wp:lineTo x="5838" y="0"/>
            </wp:wrapPolygon>
          </wp:wrapTight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E209E">
      <w:rPr>
        <w:b/>
        <w:sz w:val="32"/>
      </w:rPr>
      <w:t>Harcourt Primary - Whole School Knowledge Progression for Music</w:t>
    </w:r>
    <w:r w:rsidR="00D07BDE">
      <w:rPr>
        <w:b/>
        <w:sz w:val="32"/>
      </w:rPr>
      <w:t xml:space="preserve"> (2025/26)</w:t>
    </w:r>
    <w:r w:rsidRPr="000E209E">
      <w:rPr>
        <w:b/>
        <w:sz w:val="32"/>
      </w:rPr>
      <w:t xml:space="preserve"> </w:t>
    </w:r>
  </w:p>
  <w:p w:rsidR="000E209E" w:rsidRDefault="000E20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8E8"/>
    <w:rsid w:val="000E209E"/>
    <w:rsid w:val="004E5EE2"/>
    <w:rsid w:val="00533510"/>
    <w:rsid w:val="0061112B"/>
    <w:rsid w:val="009318E8"/>
    <w:rsid w:val="00D07BDE"/>
    <w:rsid w:val="00E8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4742E2-D163-40EB-ABE2-9F8A42206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18E8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20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209E"/>
  </w:style>
  <w:style w:type="paragraph" w:styleId="Footer">
    <w:name w:val="footer"/>
    <w:basedOn w:val="Normal"/>
    <w:link w:val="FooterChar"/>
    <w:uiPriority w:val="99"/>
    <w:unhideWhenUsed/>
    <w:rsid w:val="000E20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2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2704</Words>
  <Characters>15414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 School</Company>
  <LinksUpToDate>false</LinksUpToDate>
  <CharactersWithSpaces>18082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GlazierN</dc:creator>
  <cp:keywords/>
  <dc:description/>
  <cp:lastModifiedBy>GreenR</cp:lastModifiedBy>
  <cp:revision>2</cp:revision>
  <dcterms:created xsi:type="dcterms:W3CDTF">2025-11-03T13:18:00Z</dcterms:created>
  <dcterms:modified xsi:type="dcterms:W3CDTF">2025-11-03T13:18:00Z</dcterms:modified>
</cp:coreProperties>
</file>