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FDBAD" w14:textId="738FE269" w:rsidR="007208FF" w:rsidRDefault="002A738E" w:rsidP="002A738E">
      <w:pPr>
        <w:pStyle w:val="Body"/>
        <w:jc w:val="center"/>
        <w:rPr>
          <w:sz w:val="96"/>
          <w:szCs w:val="96"/>
        </w:rPr>
      </w:pPr>
      <w:r>
        <w:rPr>
          <w:sz w:val="96"/>
          <w:szCs w:val="96"/>
        </w:rPr>
        <w:t>Harcourt Primary School</w:t>
      </w:r>
    </w:p>
    <w:p w14:paraId="4C068B67" w14:textId="331E343E" w:rsidR="002A738E" w:rsidRDefault="002A738E" w:rsidP="002A738E">
      <w:pPr>
        <w:pStyle w:val="Body"/>
        <w:jc w:val="center"/>
        <w:rPr>
          <w:sz w:val="96"/>
          <w:szCs w:val="96"/>
        </w:rPr>
      </w:pPr>
      <w:r>
        <w:rPr>
          <w:noProof/>
          <w:sz w:val="96"/>
          <w:szCs w:val="96"/>
        </w:rPr>
        <w:drawing>
          <wp:inline distT="0" distB="0" distL="0" distR="0" wp14:anchorId="02E79447" wp14:editId="67B4BB6D">
            <wp:extent cx="2123440" cy="2123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rcourt 3 purpl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3440" cy="2123440"/>
                    </a:xfrm>
                    <a:prstGeom prst="rect">
                      <a:avLst/>
                    </a:prstGeom>
                  </pic:spPr>
                </pic:pic>
              </a:graphicData>
            </a:graphic>
          </wp:inline>
        </w:drawing>
      </w:r>
    </w:p>
    <w:p w14:paraId="7367BF91" w14:textId="690B6120" w:rsidR="002A738E" w:rsidRDefault="002A738E" w:rsidP="002A738E">
      <w:pPr>
        <w:pStyle w:val="Body"/>
        <w:jc w:val="center"/>
        <w:rPr>
          <w:sz w:val="96"/>
          <w:szCs w:val="96"/>
        </w:rPr>
      </w:pPr>
    </w:p>
    <w:p w14:paraId="7499EC0D" w14:textId="799E9867" w:rsidR="002A738E" w:rsidRDefault="002A738E" w:rsidP="002A738E">
      <w:pPr>
        <w:pStyle w:val="Body"/>
        <w:jc w:val="center"/>
        <w:rPr>
          <w:sz w:val="96"/>
          <w:szCs w:val="96"/>
        </w:rPr>
      </w:pPr>
    </w:p>
    <w:p w14:paraId="54499B55" w14:textId="30D6FBF5" w:rsidR="002A738E" w:rsidRPr="002A738E" w:rsidRDefault="002A738E" w:rsidP="002A738E">
      <w:pPr>
        <w:pStyle w:val="Body"/>
        <w:jc w:val="center"/>
        <w:rPr>
          <w:sz w:val="96"/>
          <w:szCs w:val="96"/>
        </w:rPr>
      </w:pPr>
      <w:r>
        <w:rPr>
          <w:sz w:val="96"/>
          <w:szCs w:val="96"/>
        </w:rPr>
        <w:t>Medical Needs Policy</w:t>
      </w:r>
    </w:p>
    <w:p w14:paraId="41A47B2E" w14:textId="1F765B59" w:rsidR="007208FF" w:rsidRDefault="002A738E" w:rsidP="002A738E">
      <w:pPr>
        <w:pStyle w:val="HeadingRed"/>
      </w:pPr>
      <w:r>
        <w:t>Agreed by Governing Body on:</w:t>
      </w:r>
      <w:r>
        <w:br/>
        <w:t>Date of Next Review:</w:t>
      </w:r>
    </w:p>
    <w:p w14:paraId="6F6A845D" w14:textId="45758BF6" w:rsidR="007208FF" w:rsidRDefault="007208FF" w:rsidP="7E4AD027">
      <w:pPr>
        <w:pStyle w:val="HeadingRed"/>
        <w:jc w:val="center"/>
      </w:pPr>
    </w:p>
    <w:p w14:paraId="386604AC" w14:textId="1E1501DE" w:rsidR="007208FF" w:rsidRDefault="007208FF" w:rsidP="7E4AD027">
      <w:pPr>
        <w:pStyle w:val="HeadingRed"/>
        <w:jc w:val="center"/>
      </w:pPr>
    </w:p>
    <w:p w14:paraId="38368037" w14:textId="49943A08" w:rsidR="007208FF" w:rsidRDefault="007208FF" w:rsidP="7E4AD027">
      <w:pPr>
        <w:pStyle w:val="HeadingRed"/>
        <w:jc w:val="center"/>
      </w:pPr>
    </w:p>
    <w:p w14:paraId="19B75EED" w14:textId="721852F5" w:rsidR="007208FF" w:rsidRDefault="007208FF" w:rsidP="7E4AD027">
      <w:pPr>
        <w:pStyle w:val="HeadingRed"/>
        <w:jc w:val="center"/>
      </w:pPr>
    </w:p>
    <w:p w14:paraId="7A7D5EC5" w14:textId="34A8EBAC" w:rsidR="007208FF" w:rsidRDefault="007208FF" w:rsidP="7E4AD027">
      <w:pPr>
        <w:pStyle w:val="HeadingRed"/>
        <w:jc w:val="center"/>
      </w:pPr>
    </w:p>
    <w:p w14:paraId="30FD7D75" w14:textId="06235A86" w:rsidR="007208FF" w:rsidRDefault="007208FF" w:rsidP="002A738E">
      <w:pPr>
        <w:pStyle w:val="Body"/>
        <w:rPr>
          <w:b/>
          <w:bCs/>
          <w:color w:val="C82505"/>
          <w:sz w:val="32"/>
          <w:szCs w:val="32"/>
        </w:rPr>
      </w:pPr>
      <w:bookmarkStart w:id="0" w:name="_GoBack"/>
      <w:bookmarkEnd w:id="0"/>
    </w:p>
    <w:p w14:paraId="5C2815CE" w14:textId="77777777" w:rsidR="002A738E" w:rsidRDefault="002A738E" w:rsidP="002A738E">
      <w:pPr>
        <w:pStyle w:val="Body"/>
      </w:pPr>
    </w:p>
    <w:p w14:paraId="07C2C414" w14:textId="5592EAFE" w:rsidR="007208FF" w:rsidRDefault="00D27DFF">
      <w:pPr>
        <w:pStyle w:val="Heading"/>
        <w:jc w:val="center"/>
      </w:pPr>
      <w:r>
        <w:t xml:space="preserve">Supporting pupils with </w:t>
      </w:r>
      <w:r w:rsidR="00B135D1">
        <w:t>Me</w:t>
      </w:r>
      <w:r>
        <w:t>dical conditions policy</w:t>
      </w:r>
    </w:p>
    <w:p w14:paraId="55E8ED2F" w14:textId="77777777" w:rsidR="007208FF" w:rsidRDefault="007208FF">
      <w:pPr>
        <w:pStyle w:val="Body"/>
      </w:pPr>
    </w:p>
    <w:p w14:paraId="63E00D92" w14:textId="77777777" w:rsidR="007208FF" w:rsidRDefault="007208FF">
      <w:pPr>
        <w:pStyle w:val="Body"/>
      </w:pPr>
    </w:p>
    <w:p w14:paraId="743DD71E" w14:textId="03886A6E" w:rsidR="3A7A4C9E" w:rsidRDefault="002A738E" w:rsidP="7E4AD027">
      <w:pPr>
        <w:pStyle w:val="Body"/>
        <w:spacing w:line="259" w:lineRule="auto"/>
        <w:jc w:val="center"/>
        <w:rPr>
          <w:b/>
          <w:bCs/>
          <w:color w:val="000000" w:themeColor="text1"/>
        </w:rPr>
      </w:pPr>
      <w:r>
        <w:rPr>
          <w:b/>
          <w:bCs/>
          <w:color w:val="000000" w:themeColor="text1"/>
        </w:rPr>
        <w:t>03/07</w:t>
      </w:r>
      <w:r w:rsidR="3A7A4C9E" w:rsidRPr="7E4AD027">
        <w:rPr>
          <w:b/>
          <w:bCs/>
          <w:color w:val="000000" w:themeColor="text1"/>
        </w:rPr>
        <w:t>/2023</w:t>
      </w:r>
    </w:p>
    <w:p w14:paraId="2A3B1EC0" w14:textId="77777777" w:rsidR="007208FF" w:rsidRDefault="007208FF">
      <w:pPr>
        <w:pStyle w:val="Body"/>
        <w:jc w:val="center"/>
      </w:pPr>
    </w:p>
    <w:p w14:paraId="39177B8D" w14:textId="77777777" w:rsidR="007208FF" w:rsidRDefault="007208FF">
      <w:pPr>
        <w:pStyle w:val="Body"/>
      </w:pPr>
    </w:p>
    <w:p w14:paraId="54EB94DB" w14:textId="77777777" w:rsidR="007208FF" w:rsidRPr="001A170A" w:rsidRDefault="00D27DFF">
      <w:pPr>
        <w:pStyle w:val="Heading2"/>
        <w:rPr>
          <w:rFonts w:ascii="Arial" w:hAnsi="Arial" w:cs="Arial"/>
          <w:b w:val="0"/>
          <w:bCs w:val="0"/>
          <w:sz w:val="24"/>
          <w:szCs w:val="24"/>
        </w:rPr>
      </w:pPr>
      <w:r w:rsidRPr="001A170A">
        <w:rPr>
          <w:rFonts w:ascii="Arial" w:hAnsi="Arial" w:cs="Arial"/>
          <w:b w:val="0"/>
          <w:bCs w:val="0"/>
          <w:sz w:val="24"/>
          <w:szCs w:val="24"/>
        </w:rPr>
        <w:t>This policy is written in line with the requirements of:-</w:t>
      </w:r>
    </w:p>
    <w:p w14:paraId="6CBA7E15" w14:textId="77777777" w:rsidR="007208FF" w:rsidRPr="001A170A" w:rsidRDefault="00D27DFF" w:rsidP="00B66625">
      <w:pPr>
        <w:pStyle w:val="Body"/>
        <w:ind w:left="720"/>
        <w:rPr>
          <w:rFonts w:ascii="Arial" w:hAnsi="Arial" w:cs="Arial"/>
          <w:sz w:val="24"/>
          <w:szCs w:val="24"/>
        </w:rPr>
      </w:pPr>
      <w:r w:rsidRPr="001A170A">
        <w:rPr>
          <w:rFonts w:ascii="Arial" w:hAnsi="Arial" w:cs="Arial"/>
          <w:sz w:val="24"/>
          <w:szCs w:val="24"/>
        </w:rPr>
        <w:t>Children and Families Act 2014 - section 100</w:t>
      </w:r>
    </w:p>
    <w:p w14:paraId="4983D461" w14:textId="77777777" w:rsidR="007208FF" w:rsidRPr="001A170A" w:rsidRDefault="00D27DFF" w:rsidP="00B66625">
      <w:pPr>
        <w:pStyle w:val="Body"/>
        <w:ind w:left="720"/>
        <w:rPr>
          <w:rFonts w:ascii="Arial" w:hAnsi="Arial" w:cs="Arial"/>
          <w:sz w:val="24"/>
          <w:szCs w:val="24"/>
        </w:rPr>
      </w:pPr>
      <w:r w:rsidRPr="001A170A">
        <w:rPr>
          <w:rFonts w:ascii="Arial" w:hAnsi="Arial" w:cs="Arial"/>
          <w:sz w:val="24"/>
          <w:szCs w:val="24"/>
        </w:rPr>
        <w:t>Supporting pupils at school with medical conditions: statutory guidance for governing bodies of maintained schools and proprietors of academies in England, DfE Sept  2014</w:t>
      </w:r>
    </w:p>
    <w:p w14:paraId="617764AE" w14:textId="77777777" w:rsidR="007208FF" w:rsidRDefault="00D27DFF" w:rsidP="00B66625">
      <w:pPr>
        <w:pStyle w:val="Body"/>
        <w:ind w:left="720"/>
        <w:rPr>
          <w:rFonts w:ascii="Arial" w:hAnsi="Arial" w:cs="Arial"/>
          <w:sz w:val="24"/>
          <w:szCs w:val="24"/>
        </w:rPr>
      </w:pPr>
      <w:r w:rsidRPr="001A170A">
        <w:rPr>
          <w:rFonts w:ascii="Arial" w:hAnsi="Arial" w:cs="Arial"/>
          <w:sz w:val="24"/>
          <w:szCs w:val="24"/>
        </w:rPr>
        <w:t>0-25 SEND Code of Practice,  DfE 2014</w:t>
      </w:r>
    </w:p>
    <w:p w14:paraId="3C5E4014" w14:textId="77777777" w:rsidR="004D1E20" w:rsidRPr="001A170A" w:rsidRDefault="004D1E20" w:rsidP="00B66625">
      <w:pPr>
        <w:pStyle w:val="Body"/>
        <w:ind w:left="720"/>
        <w:rPr>
          <w:rFonts w:ascii="Arial" w:hAnsi="Arial" w:cs="Arial"/>
          <w:sz w:val="24"/>
          <w:szCs w:val="24"/>
        </w:rPr>
      </w:pPr>
      <w:r>
        <w:rPr>
          <w:rFonts w:ascii="Arial" w:hAnsi="Arial" w:cs="Arial"/>
          <w:sz w:val="24"/>
          <w:szCs w:val="24"/>
        </w:rPr>
        <w:t>Mental Health and behaviour in schools: departmental advice for school staff, DfE June 2014</w:t>
      </w:r>
    </w:p>
    <w:p w14:paraId="06CD0314" w14:textId="77777777" w:rsidR="007208FF" w:rsidRPr="001A170A" w:rsidRDefault="00D27DFF" w:rsidP="00B66625">
      <w:pPr>
        <w:pStyle w:val="Body"/>
        <w:ind w:left="720"/>
        <w:rPr>
          <w:rFonts w:ascii="Arial" w:hAnsi="Arial" w:cs="Arial"/>
          <w:sz w:val="24"/>
          <w:szCs w:val="24"/>
        </w:rPr>
      </w:pPr>
      <w:r w:rsidRPr="001A170A">
        <w:rPr>
          <w:rFonts w:ascii="Arial" w:hAnsi="Arial" w:cs="Arial"/>
          <w:sz w:val="24"/>
          <w:szCs w:val="24"/>
        </w:rPr>
        <w:t>Equalities Act 2010</w:t>
      </w:r>
    </w:p>
    <w:p w14:paraId="01FBD882" w14:textId="77777777" w:rsidR="007208FF" w:rsidRPr="001A170A" w:rsidRDefault="00D27DFF" w:rsidP="00B66625">
      <w:pPr>
        <w:pStyle w:val="Body"/>
        <w:ind w:left="720"/>
        <w:rPr>
          <w:rFonts w:ascii="Arial" w:hAnsi="Arial" w:cs="Arial"/>
          <w:sz w:val="24"/>
          <w:szCs w:val="24"/>
        </w:rPr>
      </w:pPr>
      <w:r w:rsidRPr="001A170A">
        <w:rPr>
          <w:rFonts w:ascii="Arial" w:hAnsi="Arial" w:cs="Arial"/>
          <w:sz w:val="24"/>
          <w:szCs w:val="24"/>
        </w:rPr>
        <w:t>Schools Admissions Code, DfE 1 Feb 2010</w:t>
      </w:r>
    </w:p>
    <w:p w14:paraId="35AD9638" w14:textId="77777777" w:rsidR="007208FF" w:rsidRPr="001A170A" w:rsidRDefault="007208FF" w:rsidP="00B66625">
      <w:pPr>
        <w:pStyle w:val="Body"/>
        <w:ind w:left="720"/>
        <w:rPr>
          <w:rFonts w:ascii="Arial" w:hAnsi="Arial" w:cs="Arial"/>
          <w:sz w:val="24"/>
          <w:szCs w:val="24"/>
        </w:rPr>
      </w:pPr>
    </w:p>
    <w:p w14:paraId="5F68B584" w14:textId="2A237D3E" w:rsidR="007208FF" w:rsidRPr="001A170A" w:rsidRDefault="00D27DFF">
      <w:pPr>
        <w:pStyle w:val="Body"/>
        <w:rPr>
          <w:rFonts w:ascii="Arial" w:hAnsi="Arial" w:cs="Arial"/>
          <w:sz w:val="24"/>
          <w:szCs w:val="24"/>
        </w:rPr>
      </w:pPr>
      <w:r w:rsidRPr="7E4AD027">
        <w:rPr>
          <w:rFonts w:ascii="Arial" w:hAnsi="Arial" w:cs="Arial"/>
          <w:sz w:val="24"/>
          <w:szCs w:val="24"/>
        </w:rPr>
        <w:t>This policy should be read in conjunction with the following school policies</w:t>
      </w:r>
      <w:r w:rsidR="519C455A" w:rsidRPr="7E4AD027">
        <w:rPr>
          <w:rFonts w:ascii="Arial" w:hAnsi="Arial" w:cs="Arial"/>
          <w:sz w:val="24"/>
          <w:szCs w:val="24"/>
        </w:rPr>
        <w:t>:</w:t>
      </w:r>
    </w:p>
    <w:p w14:paraId="4F086B42" w14:textId="72F8A0F1" w:rsidR="007208FF" w:rsidRPr="001A170A" w:rsidRDefault="00D27DFF" w:rsidP="7E4AD027">
      <w:pPr>
        <w:pStyle w:val="Body"/>
        <w:rPr>
          <w:rFonts w:ascii="Arial" w:hAnsi="Arial" w:cs="Arial"/>
          <w:color w:val="000000" w:themeColor="text1"/>
          <w:sz w:val="24"/>
          <w:szCs w:val="24"/>
        </w:rPr>
      </w:pPr>
      <w:r w:rsidRPr="7E4AD027">
        <w:rPr>
          <w:rFonts w:ascii="Arial" w:hAnsi="Arial" w:cs="Arial"/>
          <w:color w:val="000000" w:themeColor="text1"/>
          <w:sz w:val="24"/>
          <w:szCs w:val="24"/>
        </w:rPr>
        <w:t>SEN Policy</w:t>
      </w:r>
      <w:r w:rsidR="5802DBBE" w:rsidRPr="7E4AD027">
        <w:rPr>
          <w:rFonts w:ascii="Arial" w:hAnsi="Arial" w:cs="Arial"/>
          <w:color w:val="000000" w:themeColor="text1"/>
          <w:sz w:val="24"/>
          <w:szCs w:val="24"/>
        </w:rPr>
        <w:t xml:space="preserve">, </w:t>
      </w:r>
      <w:r w:rsidRPr="7E4AD027">
        <w:rPr>
          <w:rFonts w:ascii="Arial" w:hAnsi="Arial" w:cs="Arial"/>
          <w:color w:val="000000" w:themeColor="text1"/>
          <w:sz w:val="24"/>
          <w:szCs w:val="24"/>
        </w:rPr>
        <w:t>Safeguarding Policy</w:t>
      </w:r>
      <w:r w:rsidR="31F0980D" w:rsidRPr="7E4AD027">
        <w:rPr>
          <w:rFonts w:ascii="Arial" w:hAnsi="Arial" w:cs="Arial"/>
          <w:color w:val="000000" w:themeColor="text1"/>
          <w:sz w:val="24"/>
          <w:szCs w:val="24"/>
        </w:rPr>
        <w:t xml:space="preserve"> and </w:t>
      </w:r>
      <w:r w:rsidR="00B135D1">
        <w:rPr>
          <w:rFonts w:ascii="Arial" w:hAnsi="Arial" w:cs="Arial"/>
          <w:color w:val="000000" w:themeColor="text1"/>
          <w:sz w:val="24"/>
          <w:szCs w:val="24"/>
        </w:rPr>
        <w:t>Complaints Policy.</w:t>
      </w:r>
    </w:p>
    <w:p w14:paraId="5486287A" w14:textId="0D6703CC" w:rsidR="007208FF" w:rsidRPr="001A170A" w:rsidRDefault="007208FF">
      <w:pPr>
        <w:pStyle w:val="Body"/>
        <w:rPr>
          <w:rFonts w:ascii="Arial" w:hAnsi="Arial" w:cs="Arial"/>
          <w:sz w:val="24"/>
          <w:szCs w:val="24"/>
        </w:rPr>
      </w:pPr>
    </w:p>
    <w:p w14:paraId="39CBB433" w14:textId="77777777" w:rsidR="007208FF" w:rsidRPr="001A170A" w:rsidRDefault="00D27DFF">
      <w:pPr>
        <w:pStyle w:val="Heading2"/>
        <w:rPr>
          <w:rFonts w:ascii="Arial" w:hAnsi="Arial" w:cs="Arial"/>
          <w:sz w:val="24"/>
          <w:szCs w:val="24"/>
        </w:rPr>
      </w:pPr>
      <w:r w:rsidRPr="001A170A">
        <w:rPr>
          <w:rFonts w:ascii="Arial" w:hAnsi="Arial" w:cs="Arial"/>
          <w:sz w:val="24"/>
          <w:szCs w:val="24"/>
        </w:rPr>
        <w:t>Definitions of medical Conditions</w:t>
      </w:r>
    </w:p>
    <w:p w14:paraId="56CCE73C" w14:textId="77777777" w:rsidR="007208FF" w:rsidRPr="001A170A" w:rsidRDefault="007208FF">
      <w:pPr>
        <w:pStyle w:val="Body"/>
        <w:rPr>
          <w:rFonts w:ascii="Arial" w:hAnsi="Arial" w:cs="Arial"/>
        </w:rPr>
      </w:pPr>
    </w:p>
    <w:p w14:paraId="0DCFD96B" w14:textId="77777777" w:rsidR="007208FF" w:rsidRPr="001A170A" w:rsidRDefault="00D27DFF">
      <w:pPr>
        <w:pStyle w:val="Body"/>
        <w:rPr>
          <w:rFonts w:ascii="Arial" w:hAnsi="Arial" w:cs="Arial"/>
          <w:sz w:val="24"/>
          <w:szCs w:val="24"/>
        </w:rPr>
      </w:pPr>
      <w:r w:rsidRPr="001A170A">
        <w:rPr>
          <w:rFonts w:ascii="Arial" w:hAnsi="Arial" w:cs="Arial"/>
          <w:sz w:val="24"/>
          <w:szCs w:val="24"/>
        </w:rPr>
        <w:t>Pupils' medical needs may be broadly summarised as being of two types:-</w:t>
      </w:r>
    </w:p>
    <w:p w14:paraId="79D49192" w14:textId="77777777" w:rsidR="007208FF" w:rsidRPr="001A170A" w:rsidRDefault="007208FF">
      <w:pPr>
        <w:pStyle w:val="Body"/>
        <w:rPr>
          <w:rFonts w:ascii="Arial" w:hAnsi="Arial" w:cs="Arial"/>
          <w:sz w:val="24"/>
          <w:szCs w:val="24"/>
        </w:rPr>
      </w:pPr>
    </w:p>
    <w:p w14:paraId="6AE1749D" w14:textId="1886D393" w:rsidR="007208FF" w:rsidRPr="001A170A" w:rsidRDefault="00D27DFF" w:rsidP="7E4AD027">
      <w:pPr>
        <w:pStyle w:val="Body"/>
        <w:ind w:left="785"/>
        <w:rPr>
          <w:rFonts w:ascii="Arial" w:hAnsi="Arial" w:cs="Arial"/>
          <w:color w:val="FF0000"/>
          <w:sz w:val="24"/>
          <w:szCs w:val="24"/>
        </w:rPr>
      </w:pPr>
      <w:r w:rsidRPr="7E4AD027">
        <w:rPr>
          <w:rFonts w:ascii="Arial" w:hAnsi="Arial" w:cs="Arial"/>
          <w:b/>
          <w:bCs/>
          <w:sz w:val="24"/>
          <w:szCs w:val="24"/>
        </w:rPr>
        <w:t>Short-term</w:t>
      </w:r>
      <w:r w:rsidRPr="7E4AD027">
        <w:rPr>
          <w:rFonts w:ascii="Arial" w:hAnsi="Arial" w:cs="Arial"/>
          <w:sz w:val="24"/>
          <w:szCs w:val="24"/>
        </w:rPr>
        <w:t xml:space="preserve"> affecting their participation at school because they are on a course of medication</w:t>
      </w:r>
      <w:r w:rsidR="06F4BB11" w:rsidRPr="7E4AD027">
        <w:rPr>
          <w:rFonts w:ascii="Arial" w:hAnsi="Arial" w:cs="Arial"/>
          <w:sz w:val="24"/>
          <w:szCs w:val="24"/>
        </w:rPr>
        <w:t>.</w:t>
      </w:r>
    </w:p>
    <w:p w14:paraId="66439E7F" w14:textId="77777777" w:rsidR="007208FF" w:rsidRPr="001A170A" w:rsidRDefault="007208FF">
      <w:pPr>
        <w:pStyle w:val="Body"/>
        <w:ind w:left="785"/>
        <w:rPr>
          <w:rFonts w:ascii="Arial" w:hAnsi="Arial" w:cs="Arial"/>
          <w:sz w:val="24"/>
          <w:szCs w:val="24"/>
        </w:rPr>
      </w:pPr>
    </w:p>
    <w:p w14:paraId="4B246AE4" w14:textId="77777777" w:rsidR="007208FF" w:rsidRPr="001A170A" w:rsidRDefault="00D27DFF">
      <w:pPr>
        <w:pStyle w:val="Body"/>
        <w:ind w:left="785"/>
        <w:rPr>
          <w:rFonts w:ascii="Arial" w:hAnsi="Arial" w:cs="Arial"/>
          <w:sz w:val="24"/>
          <w:szCs w:val="24"/>
        </w:rPr>
      </w:pPr>
      <w:r w:rsidRPr="001A170A">
        <w:rPr>
          <w:rFonts w:ascii="Arial" w:hAnsi="Arial" w:cs="Arial"/>
          <w:b/>
          <w:bCs/>
          <w:sz w:val="24"/>
          <w:szCs w:val="24"/>
        </w:rPr>
        <w:t>Long-term</w:t>
      </w:r>
      <w:r w:rsidRPr="001A170A">
        <w:rPr>
          <w:rFonts w:ascii="Arial" w:hAnsi="Arial" w:cs="Arial"/>
          <w:sz w:val="24"/>
          <w:szCs w:val="24"/>
        </w:rPr>
        <w:t xml:space="preserve"> potentially limiting access to education and requiring on-going support, medicines or care while at school to help them to manage their condition and keep them well, including monitoring and intervention in emergency circumstances. It is important that parents feel confident that the school will provide effective support for their child's medical condition and that pupils feel safe.</w:t>
      </w:r>
    </w:p>
    <w:p w14:paraId="4F25973A" w14:textId="77777777" w:rsidR="007208FF" w:rsidRPr="001A170A" w:rsidRDefault="007208FF">
      <w:pPr>
        <w:pStyle w:val="Body"/>
        <w:ind w:left="785"/>
        <w:rPr>
          <w:rFonts w:ascii="Arial" w:hAnsi="Arial" w:cs="Arial"/>
          <w:sz w:val="24"/>
          <w:szCs w:val="24"/>
        </w:rPr>
      </w:pPr>
    </w:p>
    <w:p w14:paraId="70276336"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Some children with medical conditions may be considered disabled.  Where this is the case governing bodies </w:t>
      </w:r>
      <w:r w:rsidRPr="001A170A">
        <w:rPr>
          <w:rFonts w:ascii="Arial" w:hAnsi="Arial" w:cs="Arial"/>
          <w:b/>
          <w:bCs/>
          <w:sz w:val="24"/>
          <w:szCs w:val="24"/>
        </w:rPr>
        <w:t xml:space="preserve">must </w:t>
      </w:r>
      <w:r w:rsidRPr="001A170A">
        <w:rPr>
          <w:rFonts w:ascii="Arial" w:hAnsi="Arial" w:cs="Arial"/>
          <w:sz w:val="24"/>
          <w:szCs w:val="24"/>
        </w:rPr>
        <w:t>comply with their duties under the Equality Act 2010.  Some may also have special educational needs (SEN) and may have a statement or Education, Health and Care Plan (EHCP).  Where this is the case this policy should be read in conjunction with the 0-25 SEND Code of Practice and the school's SEN  policy / SEN Information Report and the individual healthcare plan will become part of the EHCP.</w:t>
      </w:r>
    </w:p>
    <w:p w14:paraId="3215F1F9" w14:textId="77777777" w:rsidR="007208FF" w:rsidRPr="001A170A" w:rsidRDefault="007208FF">
      <w:pPr>
        <w:pStyle w:val="Body"/>
        <w:rPr>
          <w:rFonts w:ascii="Arial" w:hAnsi="Arial" w:cs="Arial"/>
          <w:sz w:val="24"/>
          <w:szCs w:val="24"/>
        </w:rPr>
      </w:pPr>
    </w:p>
    <w:p w14:paraId="0EF0B1E8"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The statutory duty of the governing body</w:t>
      </w:r>
    </w:p>
    <w:p w14:paraId="42E5B998" w14:textId="77777777" w:rsidR="007208FF" w:rsidRPr="001A170A" w:rsidRDefault="007208FF">
      <w:pPr>
        <w:pStyle w:val="Body"/>
        <w:rPr>
          <w:rFonts w:ascii="Arial" w:hAnsi="Arial" w:cs="Arial"/>
          <w:b/>
          <w:bCs/>
          <w:sz w:val="24"/>
          <w:szCs w:val="24"/>
        </w:rPr>
      </w:pPr>
    </w:p>
    <w:p w14:paraId="020DCB6C" w14:textId="1D90246F" w:rsidR="007208FF" w:rsidRPr="001A170A" w:rsidRDefault="00D27DFF">
      <w:pPr>
        <w:pStyle w:val="Body"/>
        <w:rPr>
          <w:rFonts w:ascii="Arial" w:hAnsi="Arial" w:cs="Arial"/>
          <w:sz w:val="24"/>
          <w:szCs w:val="24"/>
        </w:rPr>
      </w:pPr>
      <w:r w:rsidRPr="7E4AD027">
        <w:rPr>
          <w:rFonts w:ascii="Arial" w:hAnsi="Arial" w:cs="Arial"/>
          <w:sz w:val="24"/>
          <w:szCs w:val="24"/>
        </w:rPr>
        <w:t xml:space="preserve">The governing body remains legally responsible and accountable for fulfilling their statutory duty for supporting pupils at school with medical conditions.  The governing body of </w:t>
      </w:r>
      <w:r w:rsidR="00864C61">
        <w:rPr>
          <w:rFonts w:ascii="Arial" w:hAnsi="Arial" w:cs="Arial"/>
          <w:sz w:val="24"/>
          <w:szCs w:val="24"/>
        </w:rPr>
        <w:t>Harcourt Primary</w:t>
      </w:r>
      <w:r w:rsidRPr="7E4AD027">
        <w:rPr>
          <w:rFonts w:ascii="Arial" w:hAnsi="Arial" w:cs="Arial"/>
          <w:color w:val="FF0000"/>
          <w:sz w:val="24"/>
          <w:szCs w:val="24"/>
        </w:rPr>
        <w:t xml:space="preserve"> </w:t>
      </w:r>
      <w:r w:rsidRPr="7E4AD027">
        <w:rPr>
          <w:rFonts w:ascii="Arial" w:hAnsi="Arial" w:cs="Arial"/>
          <w:sz w:val="24"/>
          <w:szCs w:val="24"/>
        </w:rPr>
        <w:t>fulfil this by:-</w:t>
      </w:r>
    </w:p>
    <w:p w14:paraId="6641A17C"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lastRenderedPageBreak/>
        <w:t>Ensuring that arrangements are in place to support pupils with medical conditions.  In doing so we will ensure that such children can access and enjoy the same opportuniti</w:t>
      </w:r>
      <w:r w:rsidR="0051227B" w:rsidRPr="001A170A">
        <w:rPr>
          <w:rFonts w:ascii="Arial" w:hAnsi="Arial" w:cs="Arial"/>
          <w:sz w:val="24"/>
          <w:szCs w:val="24"/>
        </w:rPr>
        <w:t>es at school as any other child;</w:t>
      </w:r>
    </w:p>
    <w:p w14:paraId="7EDCF52D" w14:textId="77777777" w:rsidR="007208FF" w:rsidRPr="001A170A" w:rsidRDefault="007208FF" w:rsidP="00B66625">
      <w:pPr>
        <w:pStyle w:val="Body"/>
        <w:ind w:left="425"/>
        <w:rPr>
          <w:rFonts w:ascii="Arial" w:hAnsi="Arial" w:cs="Arial"/>
          <w:sz w:val="24"/>
          <w:szCs w:val="24"/>
        </w:rPr>
      </w:pPr>
    </w:p>
    <w:p w14:paraId="7DB6BC1A"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Taking into account that many medical conditions that require support at school will affect quality of life and may be life-threatening.  Some will be more obvious than others and therefore the focus is on the needs of each individual child and how their medical conditi</w:t>
      </w:r>
      <w:r w:rsidR="0051227B" w:rsidRPr="001A170A">
        <w:rPr>
          <w:rFonts w:ascii="Arial" w:hAnsi="Arial" w:cs="Arial"/>
          <w:sz w:val="24"/>
          <w:szCs w:val="24"/>
        </w:rPr>
        <w:t>on impacts on their school life;</w:t>
      </w:r>
    </w:p>
    <w:p w14:paraId="665B1BEB" w14:textId="77777777" w:rsidR="007208FF" w:rsidRPr="001A170A" w:rsidRDefault="007208FF" w:rsidP="00B66625">
      <w:pPr>
        <w:pStyle w:val="Body"/>
        <w:ind w:left="425"/>
        <w:rPr>
          <w:rFonts w:ascii="Arial" w:hAnsi="Arial" w:cs="Arial"/>
          <w:sz w:val="24"/>
          <w:szCs w:val="24"/>
        </w:rPr>
      </w:pPr>
    </w:p>
    <w:p w14:paraId="504AE48E"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give parents and pupils confidence in the school's ability to provide effective support for medical conditions, should show an understanding of how medical conditions impact on a child's ability to learn, as well as increase their confidence and promote self-care.  We will ensure that staff are properly trained to provi</w:t>
      </w:r>
      <w:r w:rsidR="0051227B" w:rsidRPr="001A170A">
        <w:rPr>
          <w:rFonts w:ascii="Arial" w:hAnsi="Arial" w:cs="Arial"/>
          <w:sz w:val="24"/>
          <w:szCs w:val="24"/>
        </w:rPr>
        <w:t>de the support that pupils need;</w:t>
      </w:r>
    </w:p>
    <w:p w14:paraId="642F01C9" w14:textId="77777777" w:rsidR="007208FF" w:rsidRPr="001A170A" w:rsidRDefault="007208FF" w:rsidP="00B66625">
      <w:pPr>
        <w:pStyle w:val="Body"/>
        <w:ind w:left="425"/>
        <w:rPr>
          <w:rFonts w:ascii="Arial" w:hAnsi="Arial" w:cs="Arial"/>
          <w:sz w:val="24"/>
          <w:szCs w:val="24"/>
        </w:rPr>
      </w:pPr>
    </w:p>
    <w:p w14:paraId="7A6472ED"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no child with a medical condition is denied admission, or prevented from taking up a place in school because arrangements for their medical condition have not been made.  However, in line with safeguarding duties, we will ensure that pupils' health is not put at unnecessary risk from, for example, infectious diseases, and reserve the right to refuse admittance to a child at times where it would be detrimental to the health o</w:t>
      </w:r>
      <w:r w:rsidR="0051227B" w:rsidRPr="001A170A">
        <w:rPr>
          <w:rFonts w:ascii="Arial" w:hAnsi="Arial" w:cs="Arial"/>
          <w:sz w:val="24"/>
          <w:szCs w:val="24"/>
        </w:rPr>
        <w:t>f that child or others to do so;</w:t>
      </w:r>
    </w:p>
    <w:p w14:paraId="7A99F869" w14:textId="77777777" w:rsidR="007208FF" w:rsidRPr="001A170A" w:rsidRDefault="007208FF" w:rsidP="00B66625">
      <w:pPr>
        <w:pStyle w:val="Body"/>
        <w:ind w:left="425"/>
        <w:rPr>
          <w:rFonts w:ascii="Arial" w:hAnsi="Arial" w:cs="Arial"/>
          <w:sz w:val="24"/>
          <w:szCs w:val="24"/>
        </w:rPr>
      </w:pPr>
    </w:p>
    <w:p w14:paraId="7FDBE055"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put in place are sufficient to meet our statutory duties and ensure that policies, plans, procedures and systems are prope</w:t>
      </w:r>
      <w:r w:rsidR="0051227B" w:rsidRPr="001A170A">
        <w:rPr>
          <w:rFonts w:ascii="Arial" w:hAnsi="Arial" w:cs="Arial"/>
          <w:sz w:val="24"/>
          <w:szCs w:val="24"/>
        </w:rPr>
        <w:t>rly and effectively implemented;</w:t>
      </w:r>
    </w:p>
    <w:p w14:paraId="313A1763" w14:textId="77777777" w:rsidR="007208FF" w:rsidRPr="001A170A" w:rsidRDefault="007208FF" w:rsidP="00B66625">
      <w:pPr>
        <w:pStyle w:val="Body"/>
        <w:ind w:left="425"/>
        <w:rPr>
          <w:rFonts w:ascii="Arial" w:hAnsi="Arial" w:cs="Arial"/>
          <w:sz w:val="24"/>
          <w:szCs w:val="24"/>
        </w:rPr>
      </w:pPr>
    </w:p>
    <w:p w14:paraId="1CA00A35"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Developing a policy for supporting pupils with medical conditions that is reviewed regularly and accessible to parents and school staff (this policy)</w:t>
      </w:r>
      <w:r w:rsidR="0051227B" w:rsidRPr="001A170A">
        <w:rPr>
          <w:rFonts w:ascii="Arial" w:hAnsi="Arial" w:cs="Arial"/>
          <w:sz w:val="24"/>
          <w:szCs w:val="24"/>
        </w:rPr>
        <w:t>;</w:t>
      </w:r>
    </w:p>
    <w:p w14:paraId="42B4538B" w14:textId="77777777" w:rsidR="007208FF" w:rsidRPr="001A170A" w:rsidRDefault="007208FF" w:rsidP="00B66625">
      <w:pPr>
        <w:pStyle w:val="Body"/>
        <w:ind w:left="425"/>
        <w:rPr>
          <w:rFonts w:ascii="Arial" w:hAnsi="Arial" w:cs="Arial"/>
          <w:sz w:val="24"/>
          <w:szCs w:val="24"/>
        </w:rPr>
      </w:pPr>
    </w:p>
    <w:p w14:paraId="1AF5CF7E"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includes details on how the policy will be implemented effectively, including a named person who has overall responsibility for policy implementation (see section below on policy implementation)</w:t>
      </w:r>
      <w:r w:rsidR="0051227B" w:rsidRPr="001A170A">
        <w:rPr>
          <w:rFonts w:ascii="Arial" w:hAnsi="Arial" w:cs="Arial"/>
          <w:sz w:val="24"/>
          <w:szCs w:val="24"/>
        </w:rPr>
        <w:t>;</w:t>
      </w:r>
    </w:p>
    <w:p w14:paraId="6325E000" w14:textId="77777777" w:rsidR="007208FF" w:rsidRPr="001A170A" w:rsidRDefault="007208FF" w:rsidP="00B66625">
      <w:pPr>
        <w:pStyle w:val="Body"/>
        <w:ind w:left="425"/>
        <w:rPr>
          <w:rFonts w:ascii="Arial" w:hAnsi="Arial" w:cs="Arial"/>
          <w:sz w:val="24"/>
          <w:szCs w:val="24"/>
        </w:rPr>
      </w:pPr>
    </w:p>
    <w:p w14:paraId="3F0F47ED"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the procedures to be followed whenever the school is notified that a pupil has a medical condition (see section below on procedure to be followed when notifications is received that a pupil has a medical condition)</w:t>
      </w:r>
      <w:r w:rsidR="0051227B" w:rsidRPr="001A170A">
        <w:rPr>
          <w:rFonts w:ascii="Arial" w:hAnsi="Arial" w:cs="Arial"/>
          <w:sz w:val="24"/>
          <w:szCs w:val="24"/>
        </w:rPr>
        <w:t>;</w:t>
      </w:r>
    </w:p>
    <w:p w14:paraId="48472677" w14:textId="77777777" w:rsidR="007208FF" w:rsidRPr="001A170A" w:rsidRDefault="007208FF" w:rsidP="00B66625">
      <w:pPr>
        <w:pStyle w:val="Body"/>
        <w:ind w:left="425"/>
        <w:rPr>
          <w:rFonts w:ascii="Arial" w:hAnsi="Arial" w:cs="Arial"/>
          <w:sz w:val="24"/>
          <w:szCs w:val="24"/>
        </w:rPr>
      </w:pPr>
    </w:p>
    <w:p w14:paraId="6C9B7520"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covers the role of individual healthcare plans, and who is responsible for their development, in supporting pupils at school with medical conditions (see section below on individual healthcare plans)</w:t>
      </w:r>
      <w:r w:rsidR="0051227B" w:rsidRPr="001A170A">
        <w:rPr>
          <w:rFonts w:ascii="Arial" w:hAnsi="Arial" w:cs="Arial"/>
          <w:sz w:val="24"/>
          <w:szCs w:val="24"/>
        </w:rPr>
        <w:t>;</w:t>
      </w:r>
    </w:p>
    <w:p w14:paraId="22E93AEC" w14:textId="77777777" w:rsidR="007208FF" w:rsidRPr="001A170A" w:rsidRDefault="007208FF" w:rsidP="00B66625">
      <w:pPr>
        <w:pStyle w:val="Body"/>
        <w:ind w:left="425"/>
        <w:rPr>
          <w:rFonts w:ascii="Arial" w:hAnsi="Arial" w:cs="Arial"/>
          <w:sz w:val="24"/>
          <w:szCs w:val="24"/>
        </w:rPr>
      </w:pPr>
    </w:p>
    <w:p w14:paraId="68863198"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school policy clearly identifies the roles and responsibilities of all those involved in arrangements for supporting pupils at school with medical conditions and how they will be supported, how their training needs will be assessed and how and by whom training will be commissioned and provided (see section below on staff training and support)</w:t>
      </w:r>
      <w:r w:rsidR="0051227B" w:rsidRPr="001A170A">
        <w:rPr>
          <w:rFonts w:ascii="Arial" w:hAnsi="Arial" w:cs="Arial"/>
          <w:sz w:val="24"/>
          <w:szCs w:val="24"/>
        </w:rPr>
        <w:t>;</w:t>
      </w:r>
    </w:p>
    <w:p w14:paraId="7F298774" w14:textId="77777777" w:rsidR="007208FF" w:rsidRPr="001A170A" w:rsidRDefault="007208FF" w:rsidP="00B66625">
      <w:pPr>
        <w:pStyle w:val="Body"/>
        <w:ind w:left="425"/>
        <w:rPr>
          <w:rFonts w:ascii="Arial" w:hAnsi="Arial" w:cs="Arial"/>
          <w:sz w:val="24"/>
          <w:szCs w:val="24"/>
        </w:rPr>
      </w:pPr>
    </w:p>
    <w:p w14:paraId="773E7B47"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school policy covers arrangements for children who are competent to manage their own health needs and medicines (see section below on the child's role in managing their own medical needs)</w:t>
      </w:r>
      <w:r w:rsidR="0051227B" w:rsidRPr="001A170A">
        <w:rPr>
          <w:rFonts w:ascii="Arial" w:hAnsi="Arial" w:cs="Arial"/>
          <w:sz w:val="24"/>
          <w:szCs w:val="24"/>
        </w:rPr>
        <w:t>;</w:t>
      </w:r>
    </w:p>
    <w:p w14:paraId="330C42A9" w14:textId="77777777" w:rsidR="007208FF" w:rsidRPr="001A170A" w:rsidRDefault="007208FF" w:rsidP="00B66625">
      <w:pPr>
        <w:pStyle w:val="Body"/>
        <w:ind w:left="425"/>
        <w:rPr>
          <w:rFonts w:ascii="Arial" w:hAnsi="Arial" w:cs="Arial"/>
          <w:sz w:val="24"/>
          <w:szCs w:val="24"/>
        </w:rPr>
      </w:pPr>
    </w:p>
    <w:p w14:paraId="78662E93"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is clear about the procedures to be followed for managing medicines including the completion of written records (see section below on managing medicines on school premises)</w:t>
      </w:r>
      <w:r w:rsidR="0051227B" w:rsidRPr="001A170A">
        <w:rPr>
          <w:rFonts w:ascii="Arial" w:hAnsi="Arial" w:cs="Arial"/>
          <w:sz w:val="24"/>
          <w:szCs w:val="24"/>
        </w:rPr>
        <w:t>;</w:t>
      </w:r>
    </w:p>
    <w:p w14:paraId="0315ADCC" w14:textId="77777777" w:rsidR="007208FF" w:rsidRPr="001A170A" w:rsidRDefault="007208FF" w:rsidP="00B66625">
      <w:pPr>
        <w:pStyle w:val="Body"/>
        <w:ind w:left="425"/>
        <w:rPr>
          <w:rFonts w:ascii="Arial" w:hAnsi="Arial" w:cs="Arial"/>
          <w:sz w:val="24"/>
          <w:szCs w:val="24"/>
        </w:rPr>
      </w:pPr>
    </w:p>
    <w:p w14:paraId="71B93044"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what should happen in an emergency situation (see section below on emergency procedures)</w:t>
      </w:r>
      <w:r w:rsidR="0051227B" w:rsidRPr="001A170A">
        <w:rPr>
          <w:rFonts w:ascii="Arial" w:hAnsi="Arial" w:cs="Arial"/>
          <w:sz w:val="24"/>
          <w:szCs w:val="24"/>
        </w:rPr>
        <w:t>;</w:t>
      </w:r>
    </w:p>
    <w:p w14:paraId="687D93A5" w14:textId="77777777" w:rsidR="007208FF" w:rsidRPr="001A170A" w:rsidRDefault="007208FF" w:rsidP="00B66625">
      <w:pPr>
        <w:pStyle w:val="Body"/>
        <w:ind w:left="425"/>
        <w:rPr>
          <w:rFonts w:ascii="Arial" w:hAnsi="Arial" w:cs="Arial"/>
          <w:sz w:val="24"/>
          <w:szCs w:val="24"/>
        </w:rPr>
      </w:pPr>
    </w:p>
    <w:p w14:paraId="349603EC"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are clear and unambiguous about the need to support actively pupils with medical conditions to participate in school trips and visits, or in sporting activities, and not prevent them from doing so (see section on day trips, residential trips and sporting activities)</w:t>
      </w:r>
      <w:r w:rsidR="0051227B" w:rsidRPr="001A170A">
        <w:rPr>
          <w:rFonts w:ascii="Arial" w:hAnsi="Arial" w:cs="Arial"/>
          <w:sz w:val="24"/>
          <w:szCs w:val="24"/>
        </w:rPr>
        <w:t>;</w:t>
      </w:r>
    </w:p>
    <w:p w14:paraId="7A214C8C" w14:textId="77777777" w:rsidR="007208FF" w:rsidRPr="001A170A" w:rsidRDefault="007208FF" w:rsidP="00B66625">
      <w:pPr>
        <w:pStyle w:val="Body"/>
        <w:ind w:left="425"/>
        <w:rPr>
          <w:rFonts w:ascii="Arial" w:hAnsi="Arial" w:cs="Arial"/>
          <w:sz w:val="24"/>
          <w:szCs w:val="24"/>
        </w:rPr>
      </w:pPr>
    </w:p>
    <w:p w14:paraId="6A829290"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 xml:space="preserve">Considering whether to </w:t>
      </w:r>
    </w:p>
    <w:p w14:paraId="2E3D9A52"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develop transport healthcare plans in conjunction with the LA for pupils with life-threatening conditions who use home- to- school transport</w:t>
      </w:r>
    </w:p>
    <w:p w14:paraId="0C5606DF"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Purchase and train staff in the use of defibrillators</w:t>
      </w:r>
    </w:p>
    <w:p w14:paraId="5B524CA3"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Once regulations are changed consider holding asthma inhalers for emergency use</w:t>
      </w:r>
      <w:r w:rsidR="0051227B" w:rsidRPr="001A170A">
        <w:rPr>
          <w:rFonts w:ascii="Arial" w:hAnsi="Arial" w:cs="Arial"/>
          <w:sz w:val="24"/>
          <w:szCs w:val="24"/>
        </w:rPr>
        <w:t>;</w:t>
      </w:r>
    </w:p>
    <w:p w14:paraId="7F52E8D2" w14:textId="77777777" w:rsidR="007208FF" w:rsidRPr="001A170A" w:rsidRDefault="007208FF" w:rsidP="00B66625">
      <w:pPr>
        <w:pStyle w:val="Body"/>
        <w:ind w:left="1211"/>
        <w:rPr>
          <w:rFonts w:ascii="Arial" w:hAnsi="Arial" w:cs="Arial"/>
          <w:sz w:val="24"/>
          <w:szCs w:val="24"/>
        </w:rPr>
      </w:pPr>
    </w:p>
    <w:p w14:paraId="2ABAB7CD"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is explicit about what practice is not acceptable (see section on unacceptable practice)</w:t>
      </w:r>
      <w:r w:rsidR="0051227B" w:rsidRPr="001A170A">
        <w:rPr>
          <w:rFonts w:ascii="Arial" w:hAnsi="Arial" w:cs="Arial"/>
          <w:sz w:val="24"/>
          <w:szCs w:val="24"/>
        </w:rPr>
        <w:t>;</w:t>
      </w:r>
    </w:p>
    <w:p w14:paraId="582A0285" w14:textId="77777777" w:rsidR="007208FF" w:rsidRPr="001A170A" w:rsidRDefault="007208FF" w:rsidP="00B66625">
      <w:pPr>
        <w:pStyle w:val="Body"/>
        <w:ind w:left="425"/>
        <w:rPr>
          <w:rFonts w:ascii="Arial" w:hAnsi="Arial" w:cs="Arial"/>
          <w:sz w:val="24"/>
          <w:szCs w:val="24"/>
        </w:rPr>
      </w:pPr>
    </w:p>
    <w:p w14:paraId="5EAF9A5B"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appropriate level of insurance is in place and appropriate to the level of risk (see section on Liability and Indemnity)</w:t>
      </w:r>
      <w:r w:rsidR="0051227B" w:rsidRPr="001A170A">
        <w:rPr>
          <w:rFonts w:ascii="Arial" w:hAnsi="Arial" w:cs="Arial"/>
          <w:sz w:val="24"/>
          <w:szCs w:val="24"/>
        </w:rPr>
        <w:t>;</w:t>
      </w:r>
    </w:p>
    <w:p w14:paraId="11C1806F" w14:textId="77777777" w:rsidR="007208FF" w:rsidRPr="001A170A" w:rsidRDefault="007208FF" w:rsidP="00B66625">
      <w:pPr>
        <w:pStyle w:val="Body"/>
        <w:ind w:left="425"/>
        <w:rPr>
          <w:rFonts w:ascii="Arial" w:hAnsi="Arial" w:cs="Arial"/>
          <w:sz w:val="24"/>
          <w:szCs w:val="24"/>
        </w:rPr>
      </w:pPr>
    </w:p>
    <w:p w14:paraId="4768E0F7"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how complaints may be made and will be handled concerning the support to pupils with medical conditions (see section on complaints)</w:t>
      </w:r>
      <w:r w:rsidR="0051227B" w:rsidRPr="001A170A">
        <w:rPr>
          <w:rFonts w:ascii="Arial" w:hAnsi="Arial" w:cs="Arial"/>
          <w:sz w:val="24"/>
          <w:szCs w:val="24"/>
        </w:rPr>
        <w:t>.</w:t>
      </w:r>
    </w:p>
    <w:p w14:paraId="1D8B37E1" w14:textId="77777777" w:rsidR="007208FF" w:rsidRPr="001A170A" w:rsidRDefault="007208FF">
      <w:pPr>
        <w:pStyle w:val="Body"/>
        <w:ind w:left="785"/>
        <w:rPr>
          <w:rFonts w:ascii="Arial" w:hAnsi="Arial" w:cs="Arial"/>
          <w:sz w:val="24"/>
          <w:szCs w:val="24"/>
        </w:rPr>
      </w:pPr>
    </w:p>
    <w:p w14:paraId="00EB658B"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 xml:space="preserve">Policy implementation </w:t>
      </w:r>
    </w:p>
    <w:p w14:paraId="61A33ED1" w14:textId="77777777" w:rsidR="007208FF" w:rsidRPr="001A170A" w:rsidRDefault="007208FF">
      <w:pPr>
        <w:pStyle w:val="Body"/>
        <w:rPr>
          <w:rFonts w:ascii="Arial" w:hAnsi="Arial" w:cs="Arial"/>
          <w:sz w:val="24"/>
          <w:szCs w:val="24"/>
        </w:rPr>
      </w:pPr>
    </w:p>
    <w:p w14:paraId="4EADB00B" w14:textId="7068A14E" w:rsidR="007208FF" w:rsidRPr="001A170A" w:rsidRDefault="00D27DFF">
      <w:pPr>
        <w:pStyle w:val="Body"/>
        <w:rPr>
          <w:rFonts w:ascii="Arial" w:hAnsi="Arial" w:cs="Arial"/>
          <w:sz w:val="24"/>
          <w:szCs w:val="24"/>
        </w:rPr>
      </w:pPr>
      <w:r w:rsidRPr="001A170A">
        <w:rPr>
          <w:rFonts w:ascii="Arial" w:hAnsi="Arial" w:cs="Arial"/>
          <w:sz w:val="24"/>
          <w:szCs w:val="24"/>
        </w:rPr>
        <w:t>The statutory duty for making arrangements for supporting pupils at school with medical condi</w:t>
      </w:r>
      <w:r w:rsidR="00B135D1">
        <w:rPr>
          <w:rFonts w:ascii="Arial" w:hAnsi="Arial" w:cs="Arial"/>
          <w:sz w:val="24"/>
          <w:szCs w:val="24"/>
        </w:rPr>
        <w:t>tions rests with the governing b</w:t>
      </w:r>
      <w:r w:rsidRPr="001A170A">
        <w:rPr>
          <w:rFonts w:ascii="Arial" w:hAnsi="Arial" w:cs="Arial"/>
          <w:sz w:val="24"/>
          <w:szCs w:val="24"/>
        </w:rPr>
        <w:t>ody.  The governing body have conferred the following functions of the implementation of this policy to the staff below, however, the governing body remains legally responsible and accountable for fulfilling our statutory duty.</w:t>
      </w:r>
    </w:p>
    <w:p w14:paraId="78476C4F" w14:textId="77777777" w:rsidR="007208FF" w:rsidRPr="001A170A" w:rsidRDefault="007208FF">
      <w:pPr>
        <w:pStyle w:val="Body"/>
        <w:rPr>
          <w:rFonts w:ascii="Arial" w:hAnsi="Arial" w:cs="Arial"/>
          <w:sz w:val="24"/>
          <w:szCs w:val="24"/>
        </w:rPr>
      </w:pPr>
    </w:p>
    <w:p w14:paraId="67131C7E" w14:textId="39A1B2C1" w:rsidR="007208FF" w:rsidRPr="001A170A" w:rsidRDefault="00D27DFF">
      <w:pPr>
        <w:pStyle w:val="Body"/>
        <w:rPr>
          <w:rFonts w:ascii="Arial" w:hAnsi="Arial" w:cs="Arial"/>
          <w:sz w:val="24"/>
          <w:szCs w:val="24"/>
        </w:rPr>
      </w:pPr>
      <w:r w:rsidRPr="7E4AD027">
        <w:rPr>
          <w:rFonts w:ascii="Arial" w:hAnsi="Arial" w:cs="Arial"/>
          <w:sz w:val="24"/>
          <w:szCs w:val="24"/>
        </w:rPr>
        <w:t xml:space="preserve">The overall responsibility for the implementation of this policy is given to </w:t>
      </w:r>
      <w:r w:rsidR="400753C5" w:rsidRPr="7E4AD027">
        <w:rPr>
          <w:rFonts w:ascii="Arial" w:hAnsi="Arial" w:cs="Arial"/>
          <w:sz w:val="24"/>
          <w:szCs w:val="24"/>
        </w:rPr>
        <w:t xml:space="preserve">Mr Anthony </w:t>
      </w:r>
      <w:r w:rsidR="00864C61">
        <w:rPr>
          <w:rFonts w:ascii="Arial" w:hAnsi="Arial" w:cs="Arial"/>
          <w:sz w:val="24"/>
          <w:szCs w:val="24"/>
        </w:rPr>
        <w:t>Silk</w:t>
      </w:r>
      <w:r w:rsidR="400753C5" w:rsidRPr="7E4AD027">
        <w:rPr>
          <w:rFonts w:ascii="Arial" w:hAnsi="Arial" w:cs="Arial"/>
          <w:sz w:val="24"/>
          <w:szCs w:val="24"/>
        </w:rPr>
        <w:t>, Headteacher</w:t>
      </w:r>
      <w:r w:rsidRPr="7E4AD027">
        <w:rPr>
          <w:rFonts w:ascii="Arial" w:hAnsi="Arial" w:cs="Arial"/>
          <w:sz w:val="24"/>
          <w:szCs w:val="24"/>
        </w:rPr>
        <w:t xml:space="preserve">.  </w:t>
      </w:r>
      <w:r w:rsidR="450DD652" w:rsidRPr="7E4AD027">
        <w:rPr>
          <w:rFonts w:ascii="Arial" w:hAnsi="Arial" w:cs="Arial"/>
          <w:sz w:val="24"/>
          <w:szCs w:val="24"/>
        </w:rPr>
        <w:t>H</w:t>
      </w:r>
      <w:r w:rsidRPr="7E4AD027">
        <w:rPr>
          <w:rFonts w:ascii="Arial" w:hAnsi="Arial" w:cs="Arial"/>
          <w:sz w:val="24"/>
          <w:szCs w:val="24"/>
        </w:rPr>
        <w:t>e will also be responsible for ensuring that sufficient staff are suitably trained and will ensure cover arrangements in cases of staff absences or staff turnover to ensure that someone is always available and on-site with an appropriate level of training.</w:t>
      </w:r>
    </w:p>
    <w:p w14:paraId="6338E91C" w14:textId="77777777" w:rsidR="007208FF" w:rsidRPr="001A170A" w:rsidRDefault="007208FF">
      <w:pPr>
        <w:pStyle w:val="Body"/>
        <w:rPr>
          <w:rFonts w:ascii="Arial" w:hAnsi="Arial" w:cs="Arial"/>
          <w:sz w:val="24"/>
          <w:szCs w:val="24"/>
        </w:rPr>
      </w:pPr>
    </w:p>
    <w:p w14:paraId="1953C120" w14:textId="0DFCA2DA" w:rsidR="007208FF" w:rsidRPr="001A170A" w:rsidRDefault="00864C61">
      <w:pPr>
        <w:pStyle w:val="Body"/>
        <w:rPr>
          <w:rFonts w:ascii="Arial" w:hAnsi="Arial" w:cs="Arial"/>
          <w:sz w:val="24"/>
          <w:szCs w:val="24"/>
        </w:rPr>
      </w:pPr>
      <w:r>
        <w:rPr>
          <w:rFonts w:ascii="Arial" w:hAnsi="Arial" w:cs="Arial"/>
          <w:color w:val="000000" w:themeColor="text1"/>
          <w:sz w:val="24"/>
          <w:szCs w:val="24"/>
        </w:rPr>
        <w:t>Emma Richards</w:t>
      </w:r>
      <w:r w:rsidR="42BC0960" w:rsidRPr="7E4AD027">
        <w:rPr>
          <w:rFonts w:ascii="Arial" w:hAnsi="Arial" w:cs="Arial"/>
          <w:color w:val="000000" w:themeColor="text1"/>
          <w:sz w:val="24"/>
          <w:szCs w:val="24"/>
        </w:rPr>
        <w:t>, Deputy Head</w:t>
      </w:r>
      <w:r w:rsidR="00D27DFF" w:rsidRPr="7E4AD027">
        <w:rPr>
          <w:rFonts w:ascii="Arial" w:hAnsi="Arial" w:cs="Arial"/>
          <w:color w:val="000000" w:themeColor="text1"/>
          <w:sz w:val="24"/>
          <w:szCs w:val="24"/>
        </w:rPr>
        <w:t xml:space="preserve"> </w:t>
      </w:r>
      <w:r w:rsidR="00D27DFF" w:rsidRPr="7E4AD027">
        <w:rPr>
          <w:rFonts w:ascii="Arial" w:hAnsi="Arial" w:cs="Arial"/>
          <w:sz w:val="24"/>
          <w:szCs w:val="24"/>
        </w:rPr>
        <w:t>will be responsible for briefing supply teachers, preparing risk assessments for school visits and other school activities outside of the normal timet</w:t>
      </w:r>
      <w:r w:rsidR="0051227B" w:rsidRPr="7E4AD027">
        <w:rPr>
          <w:rFonts w:ascii="Arial" w:hAnsi="Arial" w:cs="Arial"/>
          <w:sz w:val="24"/>
          <w:szCs w:val="24"/>
        </w:rPr>
        <w:t>able and for the monitoring of i</w:t>
      </w:r>
      <w:r w:rsidR="00D27DFF" w:rsidRPr="7E4AD027">
        <w:rPr>
          <w:rFonts w:ascii="Arial" w:hAnsi="Arial" w:cs="Arial"/>
          <w:sz w:val="24"/>
          <w:szCs w:val="24"/>
        </w:rPr>
        <w:t xml:space="preserve">ndividual healthcare plans.  </w:t>
      </w:r>
    </w:p>
    <w:p w14:paraId="3D2495F5" w14:textId="77777777" w:rsidR="007208FF" w:rsidRPr="001A170A" w:rsidRDefault="007208FF">
      <w:pPr>
        <w:pStyle w:val="Body"/>
        <w:rPr>
          <w:rFonts w:ascii="Arial" w:hAnsi="Arial" w:cs="Arial"/>
          <w:sz w:val="24"/>
          <w:szCs w:val="24"/>
        </w:rPr>
      </w:pPr>
    </w:p>
    <w:p w14:paraId="3F99ADB9" w14:textId="6FA2DF1A" w:rsidR="007208FF" w:rsidRPr="001A170A" w:rsidRDefault="00864C61">
      <w:pPr>
        <w:pStyle w:val="Body"/>
        <w:rPr>
          <w:rFonts w:ascii="Arial" w:hAnsi="Arial" w:cs="Arial"/>
          <w:sz w:val="24"/>
          <w:szCs w:val="24"/>
        </w:rPr>
      </w:pPr>
      <w:r w:rsidRPr="00864C61">
        <w:rPr>
          <w:rFonts w:ascii="Arial" w:hAnsi="Arial" w:cs="Arial"/>
          <w:color w:val="000000" w:themeColor="text1"/>
          <w:sz w:val="24"/>
          <w:szCs w:val="24"/>
          <w:highlight w:val="yellow"/>
        </w:rPr>
        <w:t>Tracey Haynes</w:t>
      </w:r>
      <w:r w:rsidR="69C37413" w:rsidRPr="00864C61">
        <w:rPr>
          <w:rFonts w:ascii="Arial" w:hAnsi="Arial" w:cs="Arial"/>
          <w:color w:val="000000" w:themeColor="text1"/>
          <w:sz w:val="24"/>
          <w:szCs w:val="24"/>
          <w:highlight w:val="yellow"/>
        </w:rPr>
        <w:t>, S</w:t>
      </w:r>
      <w:r w:rsidRPr="00864C61">
        <w:rPr>
          <w:rFonts w:ascii="Arial" w:hAnsi="Arial" w:cs="Arial"/>
          <w:color w:val="000000" w:themeColor="text1"/>
          <w:sz w:val="24"/>
          <w:szCs w:val="24"/>
          <w:highlight w:val="yellow"/>
        </w:rPr>
        <w:t>chool Secretary</w:t>
      </w:r>
      <w:r w:rsidR="00D27DFF" w:rsidRPr="7E4AD027">
        <w:rPr>
          <w:rFonts w:ascii="Arial" w:hAnsi="Arial" w:cs="Arial"/>
          <w:color w:val="000000" w:themeColor="text1"/>
          <w:sz w:val="24"/>
          <w:szCs w:val="24"/>
        </w:rPr>
        <w:t xml:space="preserve"> </w:t>
      </w:r>
      <w:r w:rsidR="00D27DFF" w:rsidRPr="7E4AD027">
        <w:rPr>
          <w:rFonts w:ascii="Arial" w:hAnsi="Arial" w:cs="Arial"/>
          <w:sz w:val="24"/>
          <w:szCs w:val="24"/>
        </w:rPr>
        <w:t>will be responsible in conjunction with parents/carers, for drawing up, implementing and keeping under review the individual healthcare plan for each pupil and making sure relevant staff are aware of these plans</w:t>
      </w:r>
    </w:p>
    <w:p w14:paraId="05AA6442" w14:textId="77777777" w:rsidR="007208FF" w:rsidRPr="001A170A" w:rsidRDefault="007208FF">
      <w:pPr>
        <w:pStyle w:val="Body"/>
        <w:rPr>
          <w:rFonts w:ascii="Arial" w:hAnsi="Arial" w:cs="Arial"/>
          <w:sz w:val="24"/>
          <w:szCs w:val="24"/>
        </w:rPr>
      </w:pPr>
    </w:p>
    <w:p w14:paraId="74D4E77A" w14:textId="77777777" w:rsidR="007208FF" w:rsidRPr="001A170A" w:rsidRDefault="00D27DFF">
      <w:pPr>
        <w:pStyle w:val="Body"/>
        <w:rPr>
          <w:rFonts w:ascii="Arial" w:hAnsi="Arial" w:cs="Arial"/>
          <w:sz w:val="24"/>
          <w:szCs w:val="24"/>
        </w:rPr>
      </w:pPr>
      <w:r w:rsidRPr="001A170A">
        <w:rPr>
          <w:rFonts w:ascii="Arial" w:hAnsi="Arial" w:cs="Arial"/>
          <w:sz w:val="24"/>
          <w:szCs w:val="24"/>
        </w:rPr>
        <w:t>All members of staff are expected to show a commitment and awareness of children's medical conditions and the expectations of this policy.  All new members of staff will be inducted into the arrangements and guidelines in this policy upon taking up their post.</w:t>
      </w:r>
    </w:p>
    <w:p w14:paraId="26C139AB" w14:textId="77777777" w:rsidR="007208FF" w:rsidRPr="001A170A" w:rsidRDefault="007208FF">
      <w:pPr>
        <w:pStyle w:val="Body"/>
        <w:ind w:left="720"/>
        <w:rPr>
          <w:rFonts w:ascii="Arial" w:hAnsi="Arial" w:cs="Arial"/>
        </w:rPr>
      </w:pPr>
    </w:p>
    <w:p w14:paraId="5DCE22D2"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Procedure to be followed when notification is received that a pupil has a medical condition</w:t>
      </w:r>
    </w:p>
    <w:p w14:paraId="481AB9FD" w14:textId="77777777" w:rsidR="007208FF" w:rsidRPr="001A170A" w:rsidRDefault="007208FF">
      <w:pPr>
        <w:pStyle w:val="Body"/>
        <w:rPr>
          <w:rFonts w:ascii="Arial" w:hAnsi="Arial" w:cs="Arial"/>
          <w:b/>
          <w:bCs/>
          <w:sz w:val="24"/>
          <w:szCs w:val="24"/>
        </w:rPr>
      </w:pPr>
    </w:p>
    <w:p w14:paraId="445E07BC" w14:textId="58B9BE6A" w:rsidR="007208FF" w:rsidRPr="001A170A" w:rsidRDefault="00D27DFF">
      <w:pPr>
        <w:pStyle w:val="Body"/>
        <w:rPr>
          <w:rFonts w:ascii="Arial" w:hAnsi="Arial" w:cs="Arial"/>
          <w:sz w:val="24"/>
          <w:szCs w:val="24"/>
        </w:rPr>
      </w:pPr>
      <w:r w:rsidRPr="7E4AD027">
        <w:rPr>
          <w:rFonts w:ascii="Arial" w:hAnsi="Arial" w:cs="Arial"/>
          <w:sz w:val="24"/>
          <w:szCs w:val="24"/>
        </w:rPr>
        <w:t xml:space="preserve">This covers notification prior to admission, procedures to cover transitional arrangements between schools or alternative providers, and the process to be followed upon reintegration after a period of absence or when pupils' needs change.  For children being admitted to </w:t>
      </w:r>
      <w:r w:rsidR="00864C61">
        <w:rPr>
          <w:rFonts w:ascii="Arial" w:hAnsi="Arial" w:cs="Arial"/>
          <w:sz w:val="24"/>
          <w:szCs w:val="24"/>
        </w:rPr>
        <w:t>Harcourt</w:t>
      </w:r>
      <w:r w:rsidR="4915E6AC" w:rsidRPr="7E4AD027">
        <w:rPr>
          <w:rFonts w:ascii="Arial" w:hAnsi="Arial" w:cs="Arial"/>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for the first time with good notification given, the arrangements will be in place for the start of th</w:t>
      </w:r>
      <w:r w:rsidR="00864C61">
        <w:rPr>
          <w:rFonts w:ascii="Arial" w:hAnsi="Arial" w:cs="Arial"/>
          <w:sz w:val="24"/>
          <w:szCs w:val="24"/>
        </w:rPr>
        <w:t>e relevant school term. In</w:t>
      </w:r>
      <w:r w:rsidRPr="7E4AD027">
        <w:rPr>
          <w:rFonts w:ascii="Arial" w:hAnsi="Arial" w:cs="Arial"/>
          <w:sz w:val="24"/>
          <w:szCs w:val="24"/>
        </w:rPr>
        <w:t xml:space="preserve"> other cases, such as a new diagnosis or a child moving to </w:t>
      </w:r>
      <w:r w:rsidR="00864C61">
        <w:rPr>
          <w:rFonts w:ascii="Arial" w:hAnsi="Arial" w:cs="Arial"/>
          <w:sz w:val="24"/>
          <w:szCs w:val="24"/>
        </w:rPr>
        <w:t xml:space="preserve">Harcourt </w:t>
      </w:r>
      <w:r w:rsidR="244CCFA5" w:rsidRPr="7E4AD027">
        <w:rPr>
          <w:rFonts w:ascii="Arial" w:hAnsi="Arial" w:cs="Arial"/>
          <w:sz w:val="24"/>
          <w:szCs w:val="24"/>
        </w:rPr>
        <w:t xml:space="preserve">Primary, </w:t>
      </w:r>
      <w:r w:rsidRPr="7E4AD027">
        <w:rPr>
          <w:rFonts w:ascii="Arial" w:hAnsi="Arial" w:cs="Arial"/>
          <w:sz w:val="24"/>
          <w:szCs w:val="24"/>
        </w:rPr>
        <w:t>mid-term, we will make every effort to ensure that arrangements are put in place within two weeks.</w:t>
      </w:r>
    </w:p>
    <w:p w14:paraId="665B958E" w14:textId="77777777" w:rsidR="007208FF" w:rsidRPr="001A170A" w:rsidRDefault="007208FF">
      <w:pPr>
        <w:pStyle w:val="Body"/>
        <w:ind w:left="785"/>
        <w:rPr>
          <w:rFonts w:ascii="Arial" w:hAnsi="Arial" w:cs="Arial"/>
          <w:sz w:val="24"/>
          <w:szCs w:val="24"/>
        </w:rPr>
      </w:pPr>
    </w:p>
    <w:p w14:paraId="628555C1"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 making the arrangements, we will take into account that many of the medical conditions that require support at school will affect quality of life and may be life-threatening.  We also acknowledge that some may be more obvious than others.  We will therefore ensure that the focus is on the needs of each individual child and how their medical condition impacts on their school life.  We aim to ensure that parents/carers and pupils can have confidence in our ability to provide effective support for medical conditions in school, so the arrangements will show an understanding of how medical conditions impact on the child's ability to learn, as well as increase their confidence and promote self-care.  </w:t>
      </w:r>
    </w:p>
    <w:p w14:paraId="3037BFE8" w14:textId="77777777" w:rsidR="007208FF" w:rsidRPr="001A170A" w:rsidRDefault="007208FF">
      <w:pPr>
        <w:pStyle w:val="Body"/>
        <w:ind w:left="785"/>
        <w:rPr>
          <w:rFonts w:ascii="Arial" w:hAnsi="Arial" w:cs="Arial"/>
          <w:sz w:val="24"/>
          <w:szCs w:val="24"/>
        </w:rPr>
      </w:pPr>
    </w:p>
    <w:p w14:paraId="65C9E53F" w14:textId="77777777" w:rsidR="007208FF" w:rsidRPr="001A170A" w:rsidRDefault="00D27DFF">
      <w:pPr>
        <w:pStyle w:val="Body"/>
        <w:rPr>
          <w:rFonts w:ascii="Arial" w:hAnsi="Arial" w:cs="Arial"/>
          <w:sz w:val="24"/>
          <w:szCs w:val="24"/>
        </w:rPr>
      </w:pPr>
      <w:r w:rsidRPr="001A170A">
        <w:rPr>
          <w:rFonts w:ascii="Arial" w:hAnsi="Arial" w:cs="Arial"/>
          <w:sz w:val="24"/>
          <w:szCs w:val="24"/>
        </w:rPr>
        <w:t>We will ensure that staff are properly trained and supervised to support pupils' medical conditions and will be clear and unambiguous about the need to support actively pupils with medical conditions to participate in school trips and visits, or in sporting activities, and not prevent them in doing so.  We will make arrangements for the inclusion of pupils in such activities with any adjustments as required unless evidence from a clinician such as a GP states that this is not possible.  We will make sure that no child with a medical condition is denied admission or prevented from attending the school because arrangements for supporting their medical condition have not been made.  However, in line with our safeguarding duties, we will ensure that all pupils' health is not put at unnecessary risk from, for example infectious disease. We will therefore not accept a child in school at times where it would be detrimental to the health of that child or others.</w:t>
      </w:r>
    </w:p>
    <w:p w14:paraId="0D6C840C" w14:textId="77777777" w:rsidR="007208FF" w:rsidRPr="001A170A" w:rsidRDefault="007208FF">
      <w:pPr>
        <w:pStyle w:val="Body"/>
        <w:ind w:left="785"/>
        <w:rPr>
          <w:rFonts w:ascii="Arial" w:hAnsi="Arial" w:cs="Arial"/>
          <w:sz w:val="24"/>
          <w:szCs w:val="24"/>
        </w:rPr>
      </w:pPr>
    </w:p>
    <w:p w14:paraId="171271E4" w14:textId="383FB7A4" w:rsidR="007208FF" w:rsidRPr="001A170A" w:rsidRDefault="00864C61">
      <w:pPr>
        <w:pStyle w:val="Body"/>
        <w:rPr>
          <w:rFonts w:ascii="Arial" w:hAnsi="Arial" w:cs="Arial"/>
          <w:sz w:val="24"/>
          <w:szCs w:val="24"/>
        </w:rPr>
      </w:pPr>
      <w:r>
        <w:rPr>
          <w:rFonts w:ascii="Arial" w:hAnsi="Arial" w:cs="Arial"/>
          <w:color w:val="000000" w:themeColor="text1"/>
          <w:sz w:val="24"/>
          <w:szCs w:val="24"/>
        </w:rPr>
        <w:t>Harcourt</w:t>
      </w:r>
      <w:r w:rsidR="19E62AC6" w:rsidRPr="7E4AD027">
        <w:rPr>
          <w:rFonts w:ascii="Arial" w:hAnsi="Arial" w:cs="Arial"/>
          <w:color w:val="000000" w:themeColor="text1"/>
          <w:sz w:val="24"/>
          <w:szCs w:val="24"/>
        </w:rPr>
        <w:t xml:space="preserve"> Primary</w:t>
      </w:r>
      <w:r w:rsidR="00D27DFF" w:rsidRPr="7E4AD027">
        <w:rPr>
          <w:rFonts w:ascii="Arial" w:hAnsi="Arial" w:cs="Arial"/>
          <w:color w:val="000000" w:themeColor="text1"/>
          <w:sz w:val="24"/>
          <w:szCs w:val="24"/>
        </w:rPr>
        <w:t xml:space="preserve"> does not have to wait for a formal diagnosis before </w:t>
      </w:r>
      <w:r w:rsidR="00D27DFF" w:rsidRPr="7E4AD027">
        <w:rPr>
          <w:rFonts w:ascii="Arial" w:hAnsi="Arial" w:cs="Arial"/>
          <w:sz w:val="24"/>
          <w:szCs w:val="24"/>
        </w:rPr>
        <w:t xml:space="preserve">providing support to pupils.  In cases where a pupil's medical condition is unclear, or where there is a difference of opinion, judgements will be needed about what support to provide based on available evidence.  This would normally involve some form of medical evidence and consultation with parents/carers.  Where evidence conflicts, some degree of challenge may be necessary to ensure that the right support can be put in place.  These discussions will be led by </w:t>
      </w:r>
      <w:r w:rsidR="7B71D137" w:rsidRPr="7E4AD027">
        <w:rPr>
          <w:rFonts w:ascii="Arial" w:hAnsi="Arial" w:cs="Arial"/>
          <w:sz w:val="24"/>
          <w:szCs w:val="24"/>
        </w:rPr>
        <w:t xml:space="preserve">the </w:t>
      </w:r>
      <w:r w:rsidR="295B5411" w:rsidRPr="7E4AD027">
        <w:rPr>
          <w:rFonts w:ascii="Arial" w:hAnsi="Arial" w:cs="Arial"/>
          <w:sz w:val="24"/>
          <w:szCs w:val="24"/>
        </w:rPr>
        <w:t>Deputy Head</w:t>
      </w:r>
      <w:r w:rsidR="00D27DFF" w:rsidRPr="7E4AD027">
        <w:rPr>
          <w:rFonts w:ascii="Arial" w:hAnsi="Arial" w:cs="Arial"/>
          <w:sz w:val="24"/>
          <w:szCs w:val="24"/>
        </w:rPr>
        <w:t>, and following these discussion</w:t>
      </w:r>
      <w:r w:rsidR="53BCF9DD" w:rsidRPr="7E4AD027">
        <w:rPr>
          <w:rFonts w:ascii="Arial" w:hAnsi="Arial" w:cs="Arial"/>
          <w:sz w:val="24"/>
          <w:szCs w:val="24"/>
        </w:rPr>
        <w:t>s</w:t>
      </w:r>
      <w:r w:rsidR="00D27DFF" w:rsidRPr="7E4AD027">
        <w:rPr>
          <w:rFonts w:ascii="Arial" w:hAnsi="Arial" w:cs="Arial"/>
          <w:sz w:val="24"/>
          <w:szCs w:val="24"/>
        </w:rPr>
        <w:t xml:space="preserve"> an individual healthcare plan will </w:t>
      </w:r>
      <w:r>
        <w:rPr>
          <w:rFonts w:ascii="Arial" w:hAnsi="Arial" w:cs="Arial"/>
          <w:sz w:val="24"/>
          <w:szCs w:val="24"/>
        </w:rPr>
        <w:t xml:space="preserve">be </w:t>
      </w:r>
      <w:r w:rsidR="00D27DFF" w:rsidRPr="7E4AD027">
        <w:rPr>
          <w:rFonts w:ascii="Arial" w:hAnsi="Arial" w:cs="Arial"/>
          <w:sz w:val="24"/>
          <w:szCs w:val="24"/>
        </w:rPr>
        <w:t xml:space="preserve">written in conjunction with the parent/carers by </w:t>
      </w:r>
      <w:r w:rsidR="6B281D81" w:rsidRPr="7E4AD027">
        <w:rPr>
          <w:rFonts w:ascii="Arial" w:hAnsi="Arial" w:cs="Arial"/>
          <w:sz w:val="24"/>
          <w:szCs w:val="24"/>
        </w:rPr>
        <w:t xml:space="preserve">the </w:t>
      </w:r>
      <w:r w:rsidR="6B281D81" w:rsidRPr="00864C61">
        <w:rPr>
          <w:rFonts w:ascii="Arial" w:hAnsi="Arial" w:cs="Arial"/>
          <w:sz w:val="24"/>
          <w:szCs w:val="24"/>
          <w:highlight w:val="yellow"/>
        </w:rPr>
        <w:t>S</w:t>
      </w:r>
      <w:r w:rsidRPr="00864C61">
        <w:rPr>
          <w:rFonts w:ascii="Arial" w:hAnsi="Arial" w:cs="Arial"/>
          <w:sz w:val="24"/>
          <w:szCs w:val="24"/>
          <w:highlight w:val="yellow"/>
        </w:rPr>
        <w:t>chool Secretary</w:t>
      </w:r>
      <w:r w:rsidR="00D27DFF" w:rsidRPr="7E4AD027">
        <w:rPr>
          <w:rFonts w:ascii="Arial" w:hAnsi="Arial" w:cs="Arial"/>
          <w:sz w:val="24"/>
          <w:szCs w:val="24"/>
        </w:rPr>
        <w:t>, and be put in place.</w:t>
      </w:r>
    </w:p>
    <w:p w14:paraId="39A7EDC7" w14:textId="77777777" w:rsidR="007208FF" w:rsidRPr="001A170A" w:rsidRDefault="007208FF">
      <w:pPr>
        <w:pStyle w:val="Body"/>
        <w:ind w:left="785"/>
        <w:rPr>
          <w:rFonts w:ascii="Arial" w:hAnsi="Arial" w:cs="Arial"/>
          <w:sz w:val="24"/>
          <w:szCs w:val="24"/>
        </w:rPr>
      </w:pPr>
    </w:p>
    <w:p w14:paraId="7A59BCBD"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Individual healthcare plans</w:t>
      </w:r>
    </w:p>
    <w:p w14:paraId="5FAA8982" w14:textId="77777777" w:rsidR="007208FF" w:rsidRPr="001A170A" w:rsidRDefault="007208FF">
      <w:pPr>
        <w:pStyle w:val="Body"/>
        <w:ind w:left="785"/>
        <w:rPr>
          <w:rFonts w:ascii="Arial" w:hAnsi="Arial" w:cs="Arial"/>
          <w:sz w:val="24"/>
          <w:szCs w:val="24"/>
        </w:rPr>
      </w:pPr>
    </w:p>
    <w:p w14:paraId="2C6A1AF7" w14:textId="01FACDE6" w:rsidR="007208FF" w:rsidRPr="001A170A" w:rsidRDefault="00D27DFF">
      <w:pPr>
        <w:pStyle w:val="Body"/>
        <w:rPr>
          <w:rFonts w:ascii="Arial" w:hAnsi="Arial" w:cs="Arial"/>
          <w:sz w:val="24"/>
          <w:szCs w:val="24"/>
        </w:rPr>
      </w:pPr>
      <w:r w:rsidRPr="7E4AD027">
        <w:rPr>
          <w:rFonts w:ascii="Arial" w:hAnsi="Arial" w:cs="Arial"/>
          <w:sz w:val="24"/>
          <w:szCs w:val="24"/>
        </w:rPr>
        <w:t xml:space="preserve">Individual healthcare plans will help to ensure that </w:t>
      </w:r>
      <w:r w:rsidR="00864C61">
        <w:rPr>
          <w:rFonts w:ascii="Arial" w:hAnsi="Arial" w:cs="Arial"/>
          <w:sz w:val="24"/>
          <w:szCs w:val="24"/>
        </w:rPr>
        <w:t>Harcourt</w:t>
      </w:r>
      <w:r w:rsidR="3176EC2C" w:rsidRPr="7E4AD027">
        <w:rPr>
          <w:rFonts w:ascii="Arial" w:hAnsi="Arial" w:cs="Arial"/>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effectively supports pupils with medical conditions.  They will provide clarity about what needs to be done, when and by whom.  They will often be essential, such as in cases where conditions fluctuate or where there is a high risk that emergency intervention will be needed.  They are likely to be helpful in the majority of other cases too, especially where medical conditions are long-term and complex.  However, not all children will require one.  The school, healthcare professional and parent/carer should agree, based on evidence, when a healthcare plan would be inappropriate or disproportionate.  If consensus cannot be reached the Headteacher</w:t>
      </w:r>
      <w:r w:rsidRPr="7E4AD027">
        <w:rPr>
          <w:rFonts w:ascii="Arial" w:hAnsi="Arial" w:cs="Arial"/>
          <w:color w:val="000000" w:themeColor="text1"/>
          <w:sz w:val="24"/>
          <w:szCs w:val="24"/>
        </w:rPr>
        <w:t xml:space="preserve">, </w:t>
      </w:r>
      <w:r w:rsidR="00864C61">
        <w:rPr>
          <w:rFonts w:ascii="Arial" w:hAnsi="Arial" w:cs="Arial"/>
          <w:color w:val="000000" w:themeColor="text1"/>
          <w:sz w:val="24"/>
          <w:szCs w:val="24"/>
        </w:rPr>
        <w:t>Anthony Silk</w:t>
      </w:r>
      <w:r w:rsidRPr="7E4AD027">
        <w:rPr>
          <w:rFonts w:ascii="Arial" w:hAnsi="Arial" w:cs="Arial"/>
          <w:color w:val="000000" w:themeColor="text1"/>
          <w:sz w:val="24"/>
          <w:szCs w:val="24"/>
        </w:rPr>
        <w:t>, is best placed to take a final view.  A flow chart for identifying and agreeing the support a child needs and developing an individual healthcare plan is provi</w:t>
      </w:r>
      <w:r w:rsidRPr="7E4AD027">
        <w:rPr>
          <w:rFonts w:ascii="Arial" w:hAnsi="Arial" w:cs="Arial"/>
          <w:sz w:val="24"/>
          <w:szCs w:val="24"/>
        </w:rPr>
        <w:t>ded at annex A</w:t>
      </w:r>
      <w:r w:rsidR="00800D5B" w:rsidRPr="7E4AD027">
        <w:rPr>
          <w:rFonts w:ascii="Arial" w:hAnsi="Arial" w:cs="Arial"/>
          <w:sz w:val="24"/>
          <w:szCs w:val="24"/>
        </w:rPr>
        <w:t>.</w:t>
      </w:r>
    </w:p>
    <w:p w14:paraId="7D994E4B" w14:textId="77777777" w:rsidR="007208FF" w:rsidRPr="001A170A" w:rsidRDefault="007208FF">
      <w:pPr>
        <w:pStyle w:val="Body"/>
        <w:ind w:left="785"/>
        <w:rPr>
          <w:rFonts w:ascii="Arial" w:hAnsi="Arial" w:cs="Arial"/>
          <w:sz w:val="24"/>
          <w:szCs w:val="24"/>
        </w:rPr>
      </w:pPr>
    </w:p>
    <w:p w14:paraId="7D5D87E8" w14:textId="77777777" w:rsidR="007208FF" w:rsidRPr="001A170A" w:rsidRDefault="00D27DFF">
      <w:pPr>
        <w:pStyle w:val="Body"/>
        <w:rPr>
          <w:rFonts w:ascii="Arial" w:hAnsi="Arial" w:cs="Arial"/>
          <w:sz w:val="24"/>
          <w:szCs w:val="24"/>
        </w:rPr>
      </w:pPr>
      <w:r w:rsidRPr="001A170A">
        <w:rPr>
          <w:rFonts w:ascii="Arial" w:hAnsi="Arial" w:cs="Arial"/>
          <w:sz w:val="24"/>
          <w:szCs w:val="24"/>
        </w:rPr>
        <w:t>Individual healthcare plans will be easily accessible to all who need to refer to them, while preserving confidentiality.  Plans will capture the key information and actions that are required to support the child effectively.  The level of detail within the plan will depend on the complexity of the child's condition and the degree of support needed.  This is important because different children with the same health condition may require very different support.  Where a child has SEN  but does not have a statement of EHC plan, their special educational needs should be mentioned in their individual healthcare plan.</w:t>
      </w:r>
    </w:p>
    <w:p w14:paraId="0833C872" w14:textId="77777777" w:rsidR="007208FF" w:rsidRPr="001A170A" w:rsidRDefault="007208FF">
      <w:pPr>
        <w:pStyle w:val="Body"/>
        <w:ind w:left="785"/>
        <w:rPr>
          <w:rFonts w:ascii="Arial" w:hAnsi="Arial" w:cs="Arial"/>
          <w:sz w:val="24"/>
          <w:szCs w:val="24"/>
        </w:rPr>
      </w:pPr>
    </w:p>
    <w:p w14:paraId="425CFF62" w14:textId="0AFDE280" w:rsidR="007208FF" w:rsidRPr="001A170A" w:rsidRDefault="00D27DFF" w:rsidP="00864C61">
      <w:pPr>
        <w:pStyle w:val="Body"/>
        <w:rPr>
          <w:rFonts w:ascii="Arial" w:hAnsi="Arial" w:cs="Arial"/>
          <w:sz w:val="24"/>
          <w:szCs w:val="24"/>
        </w:rPr>
      </w:pPr>
      <w:r w:rsidRPr="7E4AD027">
        <w:rPr>
          <w:rFonts w:ascii="Arial" w:hAnsi="Arial" w:cs="Arial"/>
          <w:sz w:val="24"/>
          <w:szCs w:val="24"/>
        </w:rPr>
        <w:t xml:space="preserve">Individual healthcare plans (and their review) should be drawn up in partnership between the school, parents/carers and a relevant healthcare professional eg school, specialist or children's community nurse, who can best advise on the particular needs of the child.  Pupils should also be involved whenever appropriate.  The aim should be to capture the steps which </w:t>
      </w:r>
      <w:r w:rsidR="00864C61">
        <w:rPr>
          <w:rFonts w:ascii="Arial" w:hAnsi="Arial" w:cs="Arial"/>
          <w:sz w:val="24"/>
          <w:szCs w:val="24"/>
        </w:rPr>
        <w:t>Harcourt</w:t>
      </w:r>
      <w:r w:rsidR="33BCBA54" w:rsidRPr="7E4AD027">
        <w:rPr>
          <w:rFonts w:ascii="Arial" w:hAnsi="Arial" w:cs="Arial"/>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should take to help manage their condition and overcome any potential barriers to getting the most from their education.  Partners should agree who will take the lead in writing the plan, but responsibility for ensuring it is finalised and implemented rests with the school.</w:t>
      </w:r>
    </w:p>
    <w:p w14:paraId="04BE1FDB" w14:textId="089D8D44" w:rsidR="007208FF" w:rsidRPr="001A170A" w:rsidRDefault="00864C61">
      <w:pPr>
        <w:pStyle w:val="Body"/>
        <w:rPr>
          <w:rFonts w:ascii="Arial" w:hAnsi="Arial" w:cs="Arial"/>
          <w:sz w:val="24"/>
          <w:szCs w:val="24"/>
        </w:rPr>
      </w:pPr>
      <w:r>
        <w:rPr>
          <w:rFonts w:ascii="Arial" w:hAnsi="Arial" w:cs="Arial"/>
          <w:color w:val="000000" w:themeColor="text1"/>
          <w:sz w:val="24"/>
          <w:szCs w:val="24"/>
        </w:rPr>
        <w:t>Harcourt</w:t>
      </w:r>
      <w:r w:rsidR="27FFB18C" w:rsidRPr="7E4AD027">
        <w:rPr>
          <w:rFonts w:ascii="Arial" w:hAnsi="Arial" w:cs="Arial"/>
          <w:color w:val="000000" w:themeColor="text1"/>
          <w:sz w:val="24"/>
          <w:szCs w:val="24"/>
        </w:rPr>
        <w:t xml:space="preserve"> Primary</w:t>
      </w:r>
      <w:r w:rsidR="00D27DFF" w:rsidRPr="7E4AD027">
        <w:rPr>
          <w:rFonts w:ascii="Arial" w:hAnsi="Arial" w:cs="Arial"/>
          <w:color w:val="FF0000"/>
          <w:sz w:val="24"/>
          <w:szCs w:val="24"/>
        </w:rPr>
        <w:t xml:space="preserve"> </w:t>
      </w:r>
      <w:r w:rsidR="00D27DFF" w:rsidRPr="7E4AD027">
        <w:rPr>
          <w:rFonts w:ascii="Arial" w:hAnsi="Arial" w:cs="Arial"/>
          <w:sz w:val="24"/>
          <w:szCs w:val="24"/>
        </w:rPr>
        <w:t xml:space="preserve">will ensure that individual healthcare plans are reviewed at least annually or earlier if evidence is presented that the child's needs have changed.  They will be developed and reviewed with the child's best interests in mind and ensure that </w:t>
      </w:r>
      <w:r>
        <w:rPr>
          <w:rFonts w:ascii="Arial" w:hAnsi="Arial" w:cs="Arial"/>
          <w:sz w:val="24"/>
          <w:szCs w:val="24"/>
        </w:rPr>
        <w:t>Harcourt</w:t>
      </w:r>
      <w:r w:rsidR="651A545E" w:rsidRPr="7E4AD027">
        <w:rPr>
          <w:rFonts w:ascii="Arial" w:hAnsi="Arial" w:cs="Arial"/>
          <w:sz w:val="24"/>
          <w:szCs w:val="24"/>
        </w:rPr>
        <w:t xml:space="preserve"> Primary</w:t>
      </w:r>
      <w:r w:rsidR="00D27DFF" w:rsidRPr="7E4AD027">
        <w:rPr>
          <w:rFonts w:ascii="Arial" w:hAnsi="Arial" w:cs="Arial"/>
          <w:color w:val="FF0000"/>
          <w:sz w:val="24"/>
          <w:szCs w:val="24"/>
        </w:rPr>
        <w:t xml:space="preserve"> </w:t>
      </w:r>
      <w:r w:rsidR="00D27DFF" w:rsidRPr="7E4AD027">
        <w:rPr>
          <w:rFonts w:ascii="Arial" w:hAnsi="Arial" w:cs="Arial"/>
          <w:sz w:val="24"/>
          <w:szCs w:val="24"/>
        </w:rPr>
        <w:t>assesses and manages risks to the child's ed</w:t>
      </w:r>
      <w:r w:rsidR="00B66625" w:rsidRPr="7E4AD027">
        <w:rPr>
          <w:rFonts w:ascii="Arial" w:hAnsi="Arial" w:cs="Arial"/>
          <w:sz w:val="24"/>
          <w:szCs w:val="24"/>
        </w:rPr>
        <w:t>ucation, health and social well</w:t>
      </w:r>
      <w:r w:rsidR="00D27DFF" w:rsidRPr="7E4AD027">
        <w:rPr>
          <w:rFonts w:ascii="Arial" w:hAnsi="Arial" w:cs="Arial"/>
          <w:sz w:val="24"/>
          <w:szCs w:val="24"/>
        </w:rPr>
        <w:t>being, and minimises disruption.  Where a child is returning to school following a period of hospital education or alternative provision, we will work with the local authority and education provider to ensure that the individual healthcare plan identifies the support the child will need to reintegrate effectively.</w:t>
      </w:r>
    </w:p>
    <w:p w14:paraId="0CD8D274" w14:textId="77777777" w:rsidR="007208FF" w:rsidRPr="001A170A" w:rsidRDefault="007208FF">
      <w:pPr>
        <w:pStyle w:val="Body"/>
        <w:ind w:left="785"/>
        <w:rPr>
          <w:rFonts w:ascii="Arial" w:hAnsi="Arial" w:cs="Arial"/>
          <w:sz w:val="24"/>
          <w:szCs w:val="24"/>
        </w:rPr>
      </w:pPr>
    </w:p>
    <w:p w14:paraId="750E60F6" w14:textId="77777777" w:rsidR="007208FF" w:rsidRPr="001A170A" w:rsidRDefault="00800D5B">
      <w:pPr>
        <w:pStyle w:val="Body"/>
        <w:rPr>
          <w:rFonts w:ascii="Arial" w:hAnsi="Arial" w:cs="Arial"/>
          <w:sz w:val="24"/>
          <w:szCs w:val="24"/>
        </w:rPr>
      </w:pPr>
      <w:r w:rsidRPr="001A170A">
        <w:rPr>
          <w:rFonts w:ascii="Arial" w:hAnsi="Arial" w:cs="Arial"/>
          <w:sz w:val="24"/>
          <w:szCs w:val="24"/>
        </w:rPr>
        <w:t>Template 1</w:t>
      </w:r>
      <w:r w:rsidR="00D27DFF" w:rsidRPr="001A170A">
        <w:rPr>
          <w:rFonts w:ascii="Arial" w:hAnsi="Arial" w:cs="Arial"/>
          <w:sz w:val="24"/>
          <w:szCs w:val="24"/>
        </w:rPr>
        <w:t xml:space="preserve"> provides a basic template for the individual healthcare plan, and although this format may be varied to suit the specific needs of each pupil, they should all include the following information</w:t>
      </w:r>
    </w:p>
    <w:p w14:paraId="43AABFBE" w14:textId="77777777" w:rsidR="007208FF" w:rsidRPr="001A170A" w:rsidRDefault="007208FF">
      <w:pPr>
        <w:pStyle w:val="Body"/>
        <w:ind w:left="785"/>
        <w:rPr>
          <w:rFonts w:ascii="Arial" w:hAnsi="Arial" w:cs="Arial"/>
          <w:sz w:val="24"/>
          <w:szCs w:val="24"/>
        </w:rPr>
      </w:pPr>
    </w:p>
    <w:p w14:paraId="088AB7F7"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medical condition, its triggers, signs, symptoms and treatments;</w:t>
      </w:r>
    </w:p>
    <w:p w14:paraId="4CC02D56" w14:textId="77777777" w:rsidR="007208FF" w:rsidRPr="001A170A" w:rsidRDefault="007208FF" w:rsidP="00B66625">
      <w:pPr>
        <w:pStyle w:val="Body"/>
        <w:ind w:left="1211"/>
        <w:rPr>
          <w:rFonts w:ascii="Arial" w:hAnsi="Arial" w:cs="Arial"/>
          <w:sz w:val="24"/>
          <w:szCs w:val="24"/>
        </w:rPr>
      </w:pPr>
    </w:p>
    <w:p w14:paraId="03981556"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C773697" w14:textId="77777777" w:rsidR="007208FF" w:rsidRPr="001A170A" w:rsidRDefault="007208FF" w:rsidP="00B66625">
      <w:pPr>
        <w:pStyle w:val="Body"/>
        <w:ind w:left="1211"/>
        <w:rPr>
          <w:rFonts w:ascii="Arial" w:hAnsi="Arial" w:cs="Arial"/>
          <w:sz w:val="24"/>
          <w:szCs w:val="24"/>
        </w:rPr>
      </w:pPr>
    </w:p>
    <w:p w14:paraId="04764176"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Specific support for the pupil's educational, social and emotional needs - for example, how absences will be managed, requirements for extra time to complete exams, use of rest periods or additional support in catching up with lessons, counselling sessions;</w:t>
      </w:r>
    </w:p>
    <w:p w14:paraId="47B9F00F" w14:textId="77777777" w:rsidR="007208FF" w:rsidRPr="001A170A" w:rsidRDefault="007208FF" w:rsidP="00B66625">
      <w:pPr>
        <w:pStyle w:val="Body"/>
        <w:ind w:left="1211"/>
        <w:rPr>
          <w:rFonts w:ascii="Arial" w:hAnsi="Arial" w:cs="Arial"/>
          <w:sz w:val="24"/>
          <w:szCs w:val="24"/>
        </w:rPr>
      </w:pPr>
    </w:p>
    <w:p w14:paraId="433B3F06"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level of support needed (some children will be able to take responsibility for their own health needs) including in emergencies.  If a child is self-managing their medication, this should be clearly stated with appropriate arrangements for monitoring;</w:t>
      </w:r>
    </w:p>
    <w:p w14:paraId="52ED9F45" w14:textId="77777777" w:rsidR="007208FF" w:rsidRPr="001A170A" w:rsidRDefault="007208FF" w:rsidP="00B66625">
      <w:pPr>
        <w:pStyle w:val="Body"/>
        <w:ind w:left="1211"/>
        <w:rPr>
          <w:rFonts w:ascii="Arial" w:hAnsi="Arial" w:cs="Arial"/>
          <w:sz w:val="24"/>
          <w:szCs w:val="24"/>
        </w:rPr>
      </w:pPr>
    </w:p>
    <w:p w14:paraId="01040EF5"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Who will provide this support, their training needs, expectations of their role and confirmation of proficiency to provide support for the child's medical condition from a healthcare professional; and cover arrangements for when they are unavailable;</w:t>
      </w:r>
    </w:p>
    <w:p w14:paraId="13BE8E45" w14:textId="77777777" w:rsidR="007208FF" w:rsidRPr="001A170A" w:rsidRDefault="007208FF" w:rsidP="00B66625">
      <w:pPr>
        <w:pStyle w:val="Body"/>
        <w:ind w:left="1211"/>
        <w:rPr>
          <w:rFonts w:ascii="Arial" w:hAnsi="Arial" w:cs="Arial"/>
          <w:sz w:val="24"/>
          <w:szCs w:val="24"/>
        </w:rPr>
      </w:pPr>
    </w:p>
    <w:p w14:paraId="1064A890"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Who in the school needs to be aware of the child's condition and the support required;</w:t>
      </w:r>
    </w:p>
    <w:p w14:paraId="00A363D6" w14:textId="77777777" w:rsidR="007208FF" w:rsidRPr="001A170A" w:rsidRDefault="007208FF" w:rsidP="00B66625">
      <w:pPr>
        <w:pStyle w:val="Body"/>
        <w:ind w:left="1211"/>
        <w:rPr>
          <w:rFonts w:ascii="Arial" w:hAnsi="Arial" w:cs="Arial"/>
          <w:sz w:val="24"/>
          <w:szCs w:val="24"/>
        </w:rPr>
      </w:pPr>
    </w:p>
    <w:p w14:paraId="1739B776" w14:textId="3851C8D6" w:rsidR="007208FF" w:rsidRPr="001A170A" w:rsidRDefault="00D27DFF" w:rsidP="00B66625">
      <w:pPr>
        <w:pStyle w:val="Body"/>
        <w:numPr>
          <w:ilvl w:val="1"/>
          <w:numId w:val="2"/>
        </w:numPr>
        <w:ind w:left="1080"/>
        <w:rPr>
          <w:rFonts w:ascii="Arial" w:hAnsi="Arial" w:cs="Arial"/>
          <w:sz w:val="24"/>
          <w:szCs w:val="24"/>
        </w:rPr>
      </w:pPr>
      <w:r w:rsidRPr="7E4AD027">
        <w:rPr>
          <w:rFonts w:ascii="Arial" w:hAnsi="Arial" w:cs="Arial"/>
          <w:sz w:val="24"/>
          <w:szCs w:val="24"/>
        </w:rPr>
        <w:t xml:space="preserve">Arrangements for written permission from parents/carer and the Headteacher, </w:t>
      </w:r>
      <w:r w:rsidR="2FC3EAFF" w:rsidRPr="7E4AD027">
        <w:rPr>
          <w:rFonts w:ascii="Arial" w:hAnsi="Arial" w:cs="Arial"/>
          <w:sz w:val="24"/>
          <w:szCs w:val="24"/>
        </w:rPr>
        <w:t xml:space="preserve">Anthony </w:t>
      </w:r>
      <w:r w:rsidR="00864C61">
        <w:rPr>
          <w:rFonts w:ascii="Arial" w:hAnsi="Arial" w:cs="Arial"/>
          <w:sz w:val="24"/>
          <w:szCs w:val="24"/>
        </w:rPr>
        <w:t>Silk</w:t>
      </w:r>
      <w:r w:rsidRPr="7E4AD027">
        <w:rPr>
          <w:rFonts w:ascii="Arial" w:hAnsi="Arial" w:cs="Arial"/>
          <w:sz w:val="24"/>
          <w:szCs w:val="24"/>
        </w:rPr>
        <w:t>, for medication to be administered by a member of staff, or self-administered by the pupil during school hours;</w:t>
      </w:r>
    </w:p>
    <w:p w14:paraId="1C3FFA3B" w14:textId="77777777" w:rsidR="007208FF" w:rsidRPr="001A170A" w:rsidRDefault="007208FF" w:rsidP="00B66625">
      <w:pPr>
        <w:pStyle w:val="Body"/>
        <w:ind w:left="1211"/>
        <w:rPr>
          <w:rFonts w:ascii="Arial" w:hAnsi="Arial" w:cs="Arial"/>
          <w:sz w:val="24"/>
          <w:szCs w:val="24"/>
        </w:rPr>
      </w:pPr>
    </w:p>
    <w:p w14:paraId="5D6F7449"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Separate arrangements or procedures required for school trips or other school activities outside of the normal school timetable that will ensure the child can participate eg, risk assessment;</w:t>
      </w:r>
    </w:p>
    <w:p w14:paraId="17CCFFF8" w14:textId="77777777" w:rsidR="007208FF" w:rsidRPr="001A170A" w:rsidRDefault="007208FF" w:rsidP="00B66625">
      <w:pPr>
        <w:pStyle w:val="Body"/>
        <w:ind w:left="1211"/>
        <w:rPr>
          <w:rFonts w:ascii="Arial" w:hAnsi="Arial" w:cs="Arial"/>
          <w:sz w:val="24"/>
          <w:szCs w:val="24"/>
        </w:rPr>
      </w:pPr>
    </w:p>
    <w:p w14:paraId="2E8492B4"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Where confidentiality issues are raised by the parent/child, the designated individual to be entrusted with information about the child's condition; and</w:t>
      </w:r>
    </w:p>
    <w:p w14:paraId="2EFCD36A" w14:textId="77777777" w:rsidR="007208FF" w:rsidRPr="001A170A" w:rsidRDefault="007208FF" w:rsidP="00B66625">
      <w:pPr>
        <w:pStyle w:val="Body"/>
        <w:ind w:left="1211"/>
        <w:rPr>
          <w:rFonts w:ascii="Arial" w:hAnsi="Arial" w:cs="Arial"/>
          <w:sz w:val="24"/>
          <w:szCs w:val="24"/>
        </w:rPr>
      </w:pPr>
    </w:p>
    <w:p w14:paraId="3447630C"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What to do in an emergency, including whom to contact, and contingency arrangements.  some children may have an emergency healthcare plan prepared by their lead clinician that could be used to inform development of their individual healthcare plan</w:t>
      </w:r>
    </w:p>
    <w:p w14:paraId="31AF9F86" w14:textId="77777777" w:rsidR="007208FF" w:rsidRPr="001A170A" w:rsidRDefault="007208FF" w:rsidP="00B66625">
      <w:pPr>
        <w:pStyle w:val="Body"/>
        <w:tabs>
          <w:tab w:val="left" w:pos="5386"/>
          <w:tab w:val="left" w:pos="5669"/>
        </w:tabs>
        <w:ind w:left="425"/>
        <w:rPr>
          <w:rFonts w:ascii="Arial" w:hAnsi="Arial" w:cs="Arial"/>
          <w:sz w:val="24"/>
          <w:szCs w:val="24"/>
        </w:rPr>
      </w:pPr>
    </w:p>
    <w:p w14:paraId="39879B31"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Roles and responsibilities</w:t>
      </w:r>
    </w:p>
    <w:p w14:paraId="22597388" w14:textId="77777777" w:rsidR="007208FF" w:rsidRPr="001A170A" w:rsidRDefault="007208FF">
      <w:pPr>
        <w:pStyle w:val="Body"/>
        <w:rPr>
          <w:rFonts w:ascii="Arial" w:hAnsi="Arial" w:cs="Arial"/>
          <w:b/>
          <w:bCs/>
          <w:sz w:val="24"/>
          <w:szCs w:val="24"/>
        </w:rPr>
      </w:pPr>
    </w:p>
    <w:p w14:paraId="5CB1DBE1" w14:textId="3EC73EC5" w:rsidR="007208FF" w:rsidRPr="001A170A" w:rsidRDefault="00D27DFF" w:rsidP="7E4AD027">
      <w:pPr>
        <w:pStyle w:val="Body"/>
        <w:rPr>
          <w:rFonts w:ascii="Arial" w:hAnsi="Arial" w:cs="Arial"/>
          <w:sz w:val="24"/>
          <w:szCs w:val="24"/>
        </w:rPr>
      </w:pPr>
      <w:r w:rsidRPr="7E4AD027">
        <w:rPr>
          <w:rFonts w:ascii="Arial" w:hAnsi="Arial" w:cs="Arial"/>
          <w:sz w:val="24"/>
          <w:szCs w:val="24"/>
        </w:rPr>
        <w:t xml:space="preserve">Please refer to the section on policy implementation for the functions that have been delegated to different, named members of staff at </w:t>
      </w:r>
      <w:r w:rsidR="00B33CCB">
        <w:rPr>
          <w:rFonts w:ascii="Arial" w:hAnsi="Arial" w:cs="Arial"/>
          <w:sz w:val="24"/>
          <w:szCs w:val="24"/>
        </w:rPr>
        <w:t>Harcourt</w:t>
      </w:r>
      <w:r w:rsidR="4572D734" w:rsidRPr="7E4AD027">
        <w:rPr>
          <w:rFonts w:ascii="Arial" w:hAnsi="Arial" w:cs="Arial"/>
          <w:sz w:val="24"/>
          <w:szCs w:val="24"/>
        </w:rPr>
        <w:t xml:space="preserve"> Primary.</w:t>
      </w:r>
    </w:p>
    <w:p w14:paraId="2E4D3EC6" w14:textId="77777777" w:rsidR="007208FF" w:rsidRPr="001A170A" w:rsidRDefault="007208FF">
      <w:pPr>
        <w:pStyle w:val="Body"/>
        <w:ind w:left="785"/>
        <w:rPr>
          <w:rFonts w:ascii="Arial" w:hAnsi="Arial" w:cs="Arial"/>
          <w:sz w:val="24"/>
          <w:szCs w:val="24"/>
        </w:rPr>
      </w:pPr>
    </w:p>
    <w:p w14:paraId="646E0B51"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 addition we can refer to the </w:t>
      </w:r>
      <w:r w:rsidRPr="001A170A">
        <w:rPr>
          <w:rFonts w:ascii="Arial" w:hAnsi="Arial" w:cs="Arial"/>
          <w:b/>
          <w:bCs/>
          <w:sz w:val="24"/>
          <w:szCs w:val="24"/>
        </w:rPr>
        <w:t>Community Nursing Team</w:t>
      </w:r>
      <w:r w:rsidRPr="001A170A">
        <w:rPr>
          <w:rFonts w:ascii="Arial" w:hAnsi="Arial" w:cs="Arial"/>
          <w:sz w:val="24"/>
          <w:szCs w:val="24"/>
        </w:rPr>
        <w:t xml:space="preserve"> for support with drawing up Individual Healthcare Plans, provide or commission specialist medical training, liaison with lead clinicians and advice or support in relation to pupils with medical conditions.</w:t>
      </w:r>
    </w:p>
    <w:p w14:paraId="6CB51703" w14:textId="77777777" w:rsidR="007208FF" w:rsidRPr="001A170A" w:rsidRDefault="007208FF">
      <w:pPr>
        <w:pStyle w:val="Body"/>
        <w:ind w:left="785"/>
        <w:rPr>
          <w:rFonts w:ascii="Arial" w:hAnsi="Arial" w:cs="Arial"/>
          <w:sz w:val="24"/>
          <w:szCs w:val="24"/>
        </w:rPr>
      </w:pPr>
    </w:p>
    <w:p w14:paraId="7A40C034"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Other </w:t>
      </w:r>
      <w:r w:rsidRPr="001A170A">
        <w:rPr>
          <w:rFonts w:ascii="Arial" w:hAnsi="Arial" w:cs="Arial"/>
          <w:b/>
          <w:bCs/>
          <w:sz w:val="24"/>
          <w:szCs w:val="24"/>
        </w:rPr>
        <w:t>healthcare professionals, including GPs and paediatricians</w:t>
      </w:r>
      <w:r w:rsidRPr="001A170A">
        <w:rPr>
          <w:rFonts w:ascii="Arial" w:hAnsi="Arial" w:cs="Arial"/>
          <w:sz w:val="24"/>
          <w:szCs w:val="24"/>
        </w:rPr>
        <w:t xml:space="preserve"> should notify the Community Nursing Team when a child has been identified as having a medical condition that will require support at school.  Specialist local health teams may be able to provide support, and training to staff, for children with particular conditions (eg asthma, diabetes, epilepsy)</w:t>
      </w:r>
    </w:p>
    <w:p w14:paraId="211A7D4F" w14:textId="77777777" w:rsidR="007208FF" w:rsidRPr="001A170A" w:rsidRDefault="007208FF">
      <w:pPr>
        <w:pStyle w:val="Body"/>
        <w:ind w:left="785"/>
        <w:rPr>
          <w:rFonts w:ascii="Arial" w:hAnsi="Arial" w:cs="Arial"/>
          <w:sz w:val="24"/>
          <w:szCs w:val="24"/>
        </w:rPr>
      </w:pPr>
    </w:p>
    <w:p w14:paraId="10460144"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Pupils</w:t>
      </w:r>
      <w:r w:rsidRPr="001A170A">
        <w:rPr>
          <w:rFonts w:ascii="Arial" w:hAnsi="Arial" w:cs="Arial"/>
          <w:sz w:val="24"/>
          <w:szCs w:val="24"/>
        </w:rPr>
        <w:t xml:space="preserve">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 and can, for example, alert staff to the deteriorating condition or emergency need of pupils with medical conditions.</w:t>
      </w:r>
    </w:p>
    <w:p w14:paraId="68AB3EB4" w14:textId="77777777" w:rsidR="007208FF" w:rsidRPr="001A170A" w:rsidRDefault="007208FF">
      <w:pPr>
        <w:pStyle w:val="Body"/>
        <w:ind w:left="785"/>
        <w:rPr>
          <w:rFonts w:ascii="Arial" w:hAnsi="Arial" w:cs="Arial"/>
          <w:sz w:val="24"/>
          <w:szCs w:val="24"/>
        </w:rPr>
      </w:pPr>
    </w:p>
    <w:p w14:paraId="0C9177A7"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Parents/carers</w:t>
      </w:r>
      <w:r w:rsidRPr="001A170A">
        <w:rPr>
          <w:rFonts w:ascii="Arial" w:hAnsi="Arial" w:cs="Arial"/>
          <w:sz w:val="24"/>
          <w:szCs w:val="24"/>
        </w:rPr>
        <w:t xml:space="preserve">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plan, and may be involved in its drafting. They should carry out any action they have agreed to as part of its implementation, eg provide medicines and equipment and ensure they or another nominated adult are contactable at all times.</w:t>
      </w:r>
    </w:p>
    <w:p w14:paraId="43A80999" w14:textId="77777777" w:rsidR="007208FF" w:rsidRPr="001A170A" w:rsidRDefault="007208FF">
      <w:pPr>
        <w:pStyle w:val="Body"/>
        <w:ind w:left="785"/>
        <w:rPr>
          <w:rFonts w:ascii="Arial" w:hAnsi="Arial" w:cs="Arial"/>
          <w:sz w:val="24"/>
          <w:szCs w:val="24"/>
        </w:rPr>
      </w:pPr>
    </w:p>
    <w:p w14:paraId="20851ACF" w14:textId="008C55C1" w:rsidR="007208FF" w:rsidRDefault="00D27DFF">
      <w:pPr>
        <w:pStyle w:val="Body"/>
        <w:rPr>
          <w:rFonts w:ascii="Arial" w:hAnsi="Arial" w:cs="Arial"/>
          <w:color w:val="auto"/>
          <w:sz w:val="24"/>
          <w:szCs w:val="24"/>
        </w:rPr>
      </w:pPr>
      <w:r w:rsidRPr="001A170A">
        <w:rPr>
          <w:rFonts w:ascii="Arial" w:hAnsi="Arial" w:cs="Arial"/>
          <w:b/>
          <w:bCs/>
          <w:sz w:val="24"/>
          <w:szCs w:val="24"/>
        </w:rPr>
        <w:t>Local authorities</w:t>
      </w:r>
      <w:r w:rsidRPr="001A170A">
        <w:rPr>
          <w:rFonts w:ascii="Arial" w:hAnsi="Arial" w:cs="Arial"/>
          <w:sz w:val="24"/>
          <w:szCs w:val="24"/>
        </w:rPr>
        <w:t xml:space="preserve"> are commissioners of school nurses for maintained schools and academies in Kent.  Under Section 10 of the Children Act 2004, they have a duty to promote co-operation between relevant partners such as governing bodies of maintained schools, proprietors of academies, clinical commissioning groups and NHS England, with a view to improving the well-being of children with regard to their physical and mental health, and their education, training and recreation.  KCC is currently consulting on the re-organisation of its Health Needs provision which will strengthen its ability to provide support, advice and guidance, including suitable training for school staff, to ensure that the support specified within individual healthcare plans can be delivered effectively.  KCC will work with us to support pupils with medical conditions to attend full time.  Where pupils would not receive a suitable education in a mainstream school </w:t>
      </w:r>
      <w:r w:rsidR="00B135D1">
        <w:rPr>
          <w:rFonts w:ascii="Arial" w:hAnsi="Arial" w:cs="Arial"/>
          <w:sz w:val="24"/>
          <w:szCs w:val="24"/>
        </w:rPr>
        <w:t>because of their health needs, t</w:t>
      </w:r>
      <w:r w:rsidRPr="001A170A">
        <w:rPr>
          <w:rFonts w:ascii="Arial" w:hAnsi="Arial" w:cs="Arial"/>
          <w:sz w:val="24"/>
          <w:szCs w:val="24"/>
        </w:rPr>
        <w:t>he local authority has a duty to make other arrangements.  Statutory guidance for local authorities sets out that they should be ready to make arrangements under this duty when it is clear that a child will be away from school for 15 days or more because of health needs (whether consecutive or cumulative across the year</w:t>
      </w:r>
      <w:r w:rsidR="00B6458A">
        <w:rPr>
          <w:rFonts w:ascii="Arial" w:hAnsi="Arial" w:cs="Arial"/>
          <w:sz w:val="24"/>
          <w:szCs w:val="24"/>
        </w:rPr>
        <w:t>)</w:t>
      </w:r>
      <w:r w:rsidR="00B6458A" w:rsidRPr="00B135D1">
        <w:rPr>
          <w:rFonts w:ascii="Arial" w:hAnsi="Arial" w:cs="Arial"/>
          <w:sz w:val="24"/>
          <w:szCs w:val="24"/>
        </w:rPr>
        <w:t xml:space="preserve"> </w:t>
      </w:r>
    </w:p>
    <w:p w14:paraId="22C28F47" w14:textId="7AE03C45" w:rsidR="00B135D1" w:rsidRDefault="00B135D1">
      <w:pPr>
        <w:pStyle w:val="Body"/>
        <w:rPr>
          <w:rFonts w:ascii="Arial" w:hAnsi="Arial" w:cs="Arial"/>
          <w:color w:val="auto"/>
          <w:sz w:val="24"/>
          <w:szCs w:val="24"/>
        </w:rPr>
      </w:pPr>
    </w:p>
    <w:p w14:paraId="07750E5E" w14:textId="0FCD59D3" w:rsidR="00B135D1" w:rsidRDefault="00864C61">
      <w:pPr>
        <w:pStyle w:val="Body"/>
      </w:pPr>
      <w:hyperlink r:id="rId11" w:history="1">
        <w:r w:rsidR="00B135D1">
          <w:rPr>
            <w:rStyle w:val="Hyperlink"/>
          </w:rPr>
          <w:t>Education for children with health needs who cannot attend school - GOV.UK (www.gov.uk)</w:t>
        </w:r>
      </w:hyperlink>
    </w:p>
    <w:p w14:paraId="2D624414" w14:textId="68090912" w:rsidR="007208FF" w:rsidRPr="001A170A" w:rsidRDefault="007208FF" w:rsidP="00B6458A">
      <w:pPr>
        <w:pStyle w:val="Body"/>
        <w:rPr>
          <w:rFonts w:ascii="Arial" w:hAnsi="Arial" w:cs="Arial"/>
          <w:sz w:val="24"/>
          <w:szCs w:val="24"/>
        </w:rPr>
      </w:pPr>
    </w:p>
    <w:p w14:paraId="2DDA74AE"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 xml:space="preserve">Providers of health services </w:t>
      </w:r>
      <w:r w:rsidRPr="001A170A">
        <w:rPr>
          <w:rFonts w:ascii="Arial" w:hAnsi="Arial" w:cs="Arial"/>
          <w:sz w:val="24"/>
          <w:szCs w:val="24"/>
        </w:rPr>
        <w:t>should co-operate with schools that are supporting children with medical conditions.  They can provide valuable support, information, advice and guidance to schools, and their staff, to support children with medical conditions at school.</w:t>
      </w:r>
    </w:p>
    <w:p w14:paraId="30BB00A4" w14:textId="77777777" w:rsidR="007208FF" w:rsidRPr="001A170A" w:rsidRDefault="007208FF">
      <w:pPr>
        <w:pStyle w:val="Body"/>
        <w:ind w:left="785"/>
        <w:rPr>
          <w:rFonts w:ascii="Arial" w:hAnsi="Arial" w:cs="Arial"/>
          <w:sz w:val="24"/>
          <w:szCs w:val="24"/>
        </w:rPr>
      </w:pPr>
    </w:p>
    <w:p w14:paraId="11146DB8"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Clinical commissioning groups (CCGs)</w:t>
      </w:r>
      <w:r w:rsidRPr="001A170A">
        <w:rPr>
          <w:rFonts w:ascii="Arial" w:hAnsi="Arial" w:cs="Arial"/>
          <w:sz w:val="24"/>
          <w:szCs w:val="24"/>
        </w:rPr>
        <w:t xml:space="preserve"> commission other healthcare professionals such as specialist nurses.  They have a reciprocal duty to co-operate under Section 10 of the Children Act 2004 (as described above for local authorities).  The local Health and Well-being Board provides a forum for the local authority and CCGs to consider with other partners, including locally elected representatives, how to strengthen links between education, health and care settings.</w:t>
      </w:r>
    </w:p>
    <w:p w14:paraId="57C1F306" w14:textId="77777777" w:rsidR="007208FF" w:rsidRPr="001A170A" w:rsidRDefault="007208FF">
      <w:pPr>
        <w:pStyle w:val="Body"/>
        <w:ind w:left="785"/>
        <w:rPr>
          <w:rFonts w:ascii="Arial" w:hAnsi="Arial" w:cs="Arial"/>
          <w:sz w:val="24"/>
          <w:szCs w:val="24"/>
        </w:rPr>
      </w:pPr>
    </w:p>
    <w:p w14:paraId="46951C73"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The </w:t>
      </w:r>
      <w:r w:rsidRPr="001A170A">
        <w:rPr>
          <w:rFonts w:ascii="Arial" w:hAnsi="Arial" w:cs="Arial"/>
          <w:b/>
          <w:bCs/>
          <w:sz w:val="24"/>
          <w:szCs w:val="24"/>
        </w:rPr>
        <w:t>Ofsted</w:t>
      </w:r>
      <w:r w:rsidRPr="001A170A">
        <w:rPr>
          <w:rFonts w:ascii="Arial" w:hAnsi="Arial" w:cs="Arial"/>
          <w:sz w:val="24"/>
          <w:szCs w:val="24"/>
        </w:rPr>
        <w:t xml:space="preserve"> inspection framework places a clear emphasis on meeting the needs of disabled children and pupils with SEN, and considering the quality of teaching and the progress made by these pupils.  Inspectors are already briefed to consider the needs of pupils with chronic or long-term medical conditions alongside these groups and to report on how well their needs are being met.  Schools are expected to have a policy dealing with medical needs and to be able to demonstrate that it is being implemented effectively.</w:t>
      </w:r>
    </w:p>
    <w:p w14:paraId="61713780" w14:textId="414573F4" w:rsidR="007208FF" w:rsidRDefault="007208FF">
      <w:pPr>
        <w:pStyle w:val="Body"/>
        <w:ind w:left="785"/>
        <w:rPr>
          <w:rFonts w:ascii="Arial" w:hAnsi="Arial" w:cs="Arial"/>
          <w:sz w:val="24"/>
          <w:szCs w:val="24"/>
        </w:rPr>
      </w:pPr>
    </w:p>
    <w:tbl>
      <w:tblPr>
        <w:tblStyle w:val="TableGrid"/>
        <w:tblW w:w="0" w:type="auto"/>
        <w:tblInd w:w="-5" w:type="dxa"/>
        <w:tblLook w:val="04A0" w:firstRow="1" w:lastRow="0" w:firstColumn="1" w:lastColumn="0" w:noHBand="0" w:noVBand="1"/>
      </w:tblPr>
      <w:tblGrid>
        <w:gridCol w:w="9022"/>
      </w:tblGrid>
      <w:tr w:rsidR="00B135D1" w:rsidRPr="00B33CCB" w14:paraId="2B08EC67" w14:textId="77777777" w:rsidTr="00B135D1">
        <w:tc>
          <w:tcPr>
            <w:tcW w:w="9022" w:type="dxa"/>
          </w:tcPr>
          <w:p w14:paraId="6606B98B" w14:textId="4119F4CE" w:rsidR="00B135D1" w:rsidRPr="00B33CCB" w:rsidRDefault="00B135D1" w:rsidP="00B135D1">
            <w:pPr>
              <w:pStyle w:val="Body"/>
              <w:rPr>
                <w:rFonts w:ascii="Arial" w:hAnsi="Arial" w:cs="Arial"/>
                <w:b/>
                <w:bCs/>
                <w:sz w:val="24"/>
                <w:szCs w:val="24"/>
                <w:highlight w:val="yellow"/>
              </w:rPr>
            </w:pPr>
            <w:r w:rsidRPr="00B33CCB">
              <w:rPr>
                <w:rFonts w:ascii="Arial" w:hAnsi="Arial" w:cs="Arial"/>
                <w:b/>
                <w:bCs/>
                <w:sz w:val="24"/>
                <w:szCs w:val="24"/>
                <w:highlight w:val="yellow"/>
              </w:rPr>
              <w:t>Staff training and support</w:t>
            </w:r>
          </w:p>
        </w:tc>
      </w:tr>
      <w:tr w:rsidR="00B135D1" w14:paraId="1A17962C" w14:textId="77777777" w:rsidTr="00B135D1">
        <w:tc>
          <w:tcPr>
            <w:tcW w:w="9022" w:type="dxa"/>
          </w:tcPr>
          <w:p w14:paraId="6FBDA29C" w14:textId="77777777" w:rsidR="00B135D1" w:rsidRPr="00B33CCB" w:rsidRDefault="00B135D1" w:rsidP="00B135D1">
            <w:pPr>
              <w:pStyle w:val="Body"/>
              <w:rPr>
                <w:rFonts w:ascii="Arial" w:hAnsi="Arial" w:cs="Arial"/>
                <w:sz w:val="24"/>
                <w:szCs w:val="24"/>
                <w:highlight w:val="yellow"/>
              </w:rPr>
            </w:pPr>
            <w:r w:rsidRPr="00B33CCB">
              <w:rPr>
                <w:rFonts w:ascii="Arial" w:hAnsi="Arial" w:cs="Arial"/>
                <w:sz w:val="24"/>
                <w:szCs w:val="24"/>
                <w:highlight w:val="yellow"/>
              </w:rPr>
              <w:t>The following staff have received general training</w:t>
            </w:r>
          </w:p>
          <w:p w14:paraId="59142538" w14:textId="77777777" w:rsidR="00B135D1" w:rsidRPr="00B33CCB" w:rsidRDefault="00B135D1" w:rsidP="00B135D1">
            <w:pPr>
              <w:pStyle w:val="Body"/>
              <w:rPr>
                <w:rFonts w:ascii="Arial" w:hAnsi="Arial" w:cs="Arial"/>
                <w:sz w:val="24"/>
                <w:szCs w:val="24"/>
                <w:highlight w:val="yellow"/>
              </w:rPr>
            </w:pPr>
          </w:p>
          <w:p w14:paraId="74E4BA92" w14:textId="77777777" w:rsidR="00B135D1" w:rsidRPr="00B33CCB" w:rsidRDefault="00B135D1" w:rsidP="00B135D1">
            <w:pPr>
              <w:pStyle w:val="Body"/>
              <w:rPr>
                <w:rFonts w:ascii="Arial" w:hAnsi="Arial" w:cs="Arial"/>
                <w:sz w:val="24"/>
                <w:szCs w:val="24"/>
                <w:highlight w:val="yellow"/>
              </w:rPr>
            </w:pPr>
            <w:r w:rsidRPr="00B33CCB">
              <w:rPr>
                <w:rFonts w:ascii="Arial" w:hAnsi="Arial" w:cs="Arial"/>
                <w:sz w:val="24"/>
                <w:szCs w:val="24"/>
                <w:highlight w:val="yellow"/>
              </w:rPr>
              <w:t>School first aiders (full certificate) are:</w:t>
            </w:r>
          </w:p>
          <w:p w14:paraId="435D3F63" w14:textId="77777777" w:rsidR="00B135D1" w:rsidRPr="00B33CCB" w:rsidRDefault="00B135D1" w:rsidP="00B135D1">
            <w:pPr>
              <w:pStyle w:val="Body"/>
              <w:rPr>
                <w:rFonts w:ascii="Arial" w:hAnsi="Arial" w:cs="Arial"/>
                <w:color w:val="FF0000"/>
                <w:sz w:val="24"/>
                <w:szCs w:val="24"/>
                <w:highlight w:val="yellow"/>
              </w:rPr>
            </w:pPr>
          </w:p>
          <w:p w14:paraId="6B558AB6" w14:textId="77777777" w:rsidR="00B135D1" w:rsidRPr="00B33CCB" w:rsidRDefault="00B135D1" w:rsidP="00B135D1">
            <w:pPr>
              <w:pStyle w:val="Body"/>
              <w:rPr>
                <w:rFonts w:ascii="Arial" w:hAnsi="Arial" w:cs="Arial"/>
                <w:sz w:val="24"/>
                <w:szCs w:val="24"/>
                <w:highlight w:val="yellow"/>
              </w:rPr>
            </w:pPr>
            <w:r w:rsidRPr="00B33CCB">
              <w:rPr>
                <w:rFonts w:ascii="Arial" w:hAnsi="Arial" w:cs="Arial"/>
                <w:sz w:val="24"/>
                <w:szCs w:val="24"/>
                <w:highlight w:val="yellow"/>
              </w:rPr>
              <w:t>Paediatric First Aiders:</w:t>
            </w:r>
          </w:p>
          <w:p w14:paraId="5B725C6C" w14:textId="77777777" w:rsidR="00B135D1" w:rsidRPr="00B33CCB" w:rsidRDefault="00B135D1" w:rsidP="00B135D1">
            <w:pPr>
              <w:pStyle w:val="Body"/>
              <w:rPr>
                <w:rFonts w:ascii="Arial" w:hAnsi="Arial" w:cs="Arial"/>
                <w:color w:val="FF0000"/>
                <w:sz w:val="24"/>
                <w:szCs w:val="24"/>
                <w:highlight w:val="yellow"/>
              </w:rPr>
            </w:pPr>
          </w:p>
          <w:p w14:paraId="4D50761F" w14:textId="77777777" w:rsidR="00B135D1" w:rsidRPr="001A170A" w:rsidRDefault="00B135D1" w:rsidP="00B135D1">
            <w:pPr>
              <w:pStyle w:val="Body"/>
              <w:rPr>
                <w:rFonts w:ascii="Arial" w:hAnsi="Arial" w:cs="Arial"/>
                <w:sz w:val="24"/>
                <w:szCs w:val="24"/>
              </w:rPr>
            </w:pPr>
            <w:r w:rsidRPr="00B33CCB">
              <w:rPr>
                <w:rFonts w:ascii="Arial" w:hAnsi="Arial" w:cs="Arial"/>
                <w:sz w:val="24"/>
                <w:szCs w:val="24"/>
                <w:highlight w:val="yellow"/>
              </w:rPr>
              <w:t>Named people for administrating medicines:</w:t>
            </w:r>
          </w:p>
          <w:p w14:paraId="1061FC45" w14:textId="77777777" w:rsidR="00B135D1" w:rsidRDefault="00B135D1" w:rsidP="00B33CCB">
            <w:pPr>
              <w:pStyle w:val="Body"/>
              <w:rPr>
                <w:rFonts w:ascii="Arial" w:hAnsi="Arial" w:cs="Arial"/>
                <w:sz w:val="24"/>
                <w:szCs w:val="24"/>
              </w:rPr>
            </w:pPr>
          </w:p>
        </w:tc>
      </w:tr>
    </w:tbl>
    <w:p w14:paraId="6D0E81A9" w14:textId="01A64317" w:rsidR="007208FF" w:rsidRPr="001A170A" w:rsidRDefault="007208FF">
      <w:pPr>
        <w:pStyle w:val="Body"/>
        <w:rPr>
          <w:rFonts w:ascii="Arial" w:hAnsi="Arial" w:cs="Arial"/>
          <w:sz w:val="24"/>
          <w:szCs w:val="24"/>
        </w:rPr>
      </w:pPr>
    </w:p>
    <w:p w14:paraId="215AF64E" w14:textId="77777777" w:rsidR="007208FF" w:rsidRPr="001A170A" w:rsidRDefault="007208FF">
      <w:pPr>
        <w:pStyle w:val="Body"/>
        <w:rPr>
          <w:rFonts w:ascii="Arial" w:hAnsi="Arial" w:cs="Arial"/>
          <w:sz w:val="24"/>
          <w:szCs w:val="24"/>
        </w:rPr>
      </w:pPr>
    </w:p>
    <w:p w14:paraId="39A7DE23" w14:textId="77777777" w:rsidR="0051227B" w:rsidRPr="001A170A" w:rsidRDefault="0051227B">
      <w:pPr>
        <w:pStyle w:val="Body"/>
        <w:rPr>
          <w:rFonts w:ascii="Arial" w:hAnsi="Arial" w:cs="Arial"/>
          <w:sz w:val="24"/>
          <w:szCs w:val="24"/>
        </w:rPr>
      </w:pPr>
      <w:r w:rsidRPr="001A170A">
        <w:rPr>
          <w:rFonts w:ascii="Arial" w:hAnsi="Arial" w:cs="Arial"/>
          <w:sz w:val="24"/>
          <w:szCs w:val="24"/>
        </w:rPr>
        <w:t>Template E will be used to record staff training for administration of medicines and /or medical procedures.</w:t>
      </w:r>
    </w:p>
    <w:p w14:paraId="7801A959" w14:textId="77777777" w:rsidR="0051227B" w:rsidRPr="001A170A" w:rsidRDefault="0051227B">
      <w:pPr>
        <w:pStyle w:val="Body"/>
        <w:rPr>
          <w:rFonts w:ascii="Arial" w:hAnsi="Arial" w:cs="Arial"/>
          <w:sz w:val="24"/>
          <w:szCs w:val="24"/>
        </w:rPr>
      </w:pPr>
      <w:r w:rsidRPr="001A170A">
        <w:rPr>
          <w:rFonts w:ascii="Arial" w:hAnsi="Arial" w:cs="Arial"/>
          <w:sz w:val="24"/>
          <w:szCs w:val="24"/>
        </w:rPr>
        <w:t xml:space="preserve"> </w:t>
      </w:r>
    </w:p>
    <w:p w14:paraId="72CAA3DB" w14:textId="77777777" w:rsidR="007208FF" w:rsidRPr="001A170A" w:rsidRDefault="00D27DFF">
      <w:pPr>
        <w:pStyle w:val="Body"/>
        <w:rPr>
          <w:rFonts w:ascii="Arial" w:hAnsi="Arial" w:cs="Arial"/>
          <w:sz w:val="24"/>
          <w:szCs w:val="24"/>
        </w:rPr>
      </w:pPr>
      <w:r w:rsidRPr="001A170A">
        <w:rPr>
          <w:rFonts w:ascii="Arial" w:hAnsi="Arial" w:cs="Arial"/>
          <w:sz w:val="24"/>
          <w:szCs w:val="24"/>
        </w:rPr>
        <w:t>All staff who are required to provide support to pupils for medical conditions will be trained by healthcare professional qualified to do so.  The training need will be identified by the healthcare professional during the development or review of the indi</w:t>
      </w:r>
      <w:r w:rsidR="006B261C" w:rsidRPr="001A170A">
        <w:rPr>
          <w:rFonts w:ascii="Arial" w:hAnsi="Arial" w:cs="Arial"/>
          <w:sz w:val="24"/>
          <w:szCs w:val="24"/>
        </w:rPr>
        <w:t>vidual healthcare plan.  We</w:t>
      </w:r>
      <w:r w:rsidRPr="001A170A">
        <w:rPr>
          <w:rFonts w:ascii="Arial" w:hAnsi="Arial" w:cs="Arial"/>
          <w:sz w:val="24"/>
          <w:szCs w:val="24"/>
        </w:rPr>
        <w:t xml:space="preserve"> may choose to arrange training themselves </w:t>
      </w:r>
      <w:r w:rsidR="006B261C" w:rsidRPr="001A170A">
        <w:rPr>
          <w:rFonts w:ascii="Arial" w:hAnsi="Arial" w:cs="Arial"/>
          <w:sz w:val="24"/>
          <w:szCs w:val="24"/>
        </w:rPr>
        <w:t>and will</w:t>
      </w:r>
      <w:r w:rsidRPr="001A170A">
        <w:rPr>
          <w:rFonts w:ascii="Arial" w:hAnsi="Arial" w:cs="Arial"/>
          <w:sz w:val="24"/>
          <w:szCs w:val="24"/>
        </w:rPr>
        <w:t xml:space="preserve"> ensure that it remains up-to-date.</w:t>
      </w:r>
    </w:p>
    <w:p w14:paraId="62FCF162" w14:textId="77777777" w:rsidR="007208FF" w:rsidRPr="001A170A" w:rsidRDefault="007208FF">
      <w:pPr>
        <w:pStyle w:val="Body"/>
        <w:rPr>
          <w:rFonts w:ascii="Arial" w:hAnsi="Arial" w:cs="Arial"/>
          <w:sz w:val="24"/>
          <w:szCs w:val="24"/>
        </w:rPr>
      </w:pPr>
    </w:p>
    <w:p w14:paraId="1CC51AF0" w14:textId="77777777" w:rsidR="007208FF" w:rsidRPr="001A170A" w:rsidRDefault="00D27DFF">
      <w:pPr>
        <w:pStyle w:val="Body"/>
        <w:rPr>
          <w:rFonts w:ascii="Arial" w:hAnsi="Arial" w:cs="Arial"/>
          <w:sz w:val="24"/>
          <w:szCs w:val="24"/>
        </w:rPr>
      </w:pPr>
      <w:r w:rsidRPr="001A170A">
        <w:rPr>
          <w:rFonts w:ascii="Arial" w:hAnsi="Arial" w:cs="Arial"/>
          <w:sz w:val="24"/>
          <w:szCs w:val="24"/>
        </w:rPr>
        <w:t>Training should be sufficient to ensure that staff are competent and have confidence in their ability to support pupils with medical conditions, and to fulfil the requirements set out in the individual healthcare plans.  They will need an understanding of the specific medical conditions they are being asked to deal with, their implications and preventative measures.</w:t>
      </w:r>
    </w:p>
    <w:p w14:paraId="50A736F6" w14:textId="77777777" w:rsidR="007208FF" w:rsidRPr="001A170A" w:rsidRDefault="007208FF">
      <w:pPr>
        <w:pStyle w:val="Body"/>
        <w:rPr>
          <w:rFonts w:ascii="Arial" w:hAnsi="Arial" w:cs="Arial"/>
          <w:sz w:val="24"/>
          <w:szCs w:val="24"/>
        </w:rPr>
      </w:pPr>
    </w:p>
    <w:p w14:paraId="39F46A09" w14:textId="77777777" w:rsidR="007208FF" w:rsidRPr="001A170A" w:rsidRDefault="00D27DFF">
      <w:pPr>
        <w:pStyle w:val="Body"/>
        <w:rPr>
          <w:rFonts w:ascii="Arial" w:hAnsi="Arial" w:cs="Arial"/>
          <w:sz w:val="24"/>
          <w:szCs w:val="24"/>
        </w:rPr>
      </w:pPr>
      <w:r w:rsidRPr="001A170A">
        <w:rPr>
          <w:rFonts w:ascii="Arial" w:hAnsi="Arial" w:cs="Arial"/>
          <w:sz w:val="24"/>
          <w:szCs w:val="24"/>
        </w:rPr>
        <w:t>Staff must not give prescription medicines or undertake healthcare procedures without appropriate training (updated to reflect any individual healthcare plans).  A first aid certificate does not constitute appropriate training in supporting children with medical conditions.  Healthcare professionals, including the school nurse, can provide confirmation of proficiency of staff in a medical procedure, or in providing medication</w:t>
      </w:r>
      <w:r w:rsidR="006B261C" w:rsidRPr="001A170A">
        <w:rPr>
          <w:rFonts w:ascii="Arial" w:hAnsi="Arial" w:cs="Arial"/>
          <w:sz w:val="24"/>
          <w:szCs w:val="24"/>
        </w:rPr>
        <w:t>(see template)</w:t>
      </w:r>
      <w:r w:rsidRPr="001A170A">
        <w:rPr>
          <w:rFonts w:ascii="Arial" w:hAnsi="Arial" w:cs="Arial"/>
          <w:sz w:val="24"/>
          <w:szCs w:val="24"/>
        </w:rPr>
        <w:t>.</w:t>
      </w:r>
    </w:p>
    <w:p w14:paraId="7094BFF8" w14:textId="77777777" w:rsidR="007208FF" w:rsidRPr="001A170A" w:rsidRDefault="007208FF">
      <w:pPr>
        <w:pStyle w:val="Body"/>
        <w:rPr>
          <w:rFonts w:ascii="Arial" w:hAnsi="Arial" w:cs="Arial"/>
          <w:sz w:val="24"/>
          <w:szCs w:val="24"/>
        </w:rPr>
      </w:pPr>
    </w:p>
    <w:p w14:paraId="15959218" w14:textId="58E149F8" w:rsidR="007208FF" w:rsidRPr="001A170A" w:rsidRDefault="00D27DFF">
      <w:pPr>
        <w:pStyle w:val="Body"/>
        <w:rPr>
          <w:rFonts w:ascii="Arial" w:hAnsi="Arial" w:cs="Arial"/>
          <w:sz w:val="24"/>
          <w:szCs w:val="24"/>
        </w:rPr>
      </w:pPr>
      <w:r w:rsidRPr="666CA107">
        <w:rPr>
          <w:rFonts w:ascii="Arial" w:hAnsi="Arial" w:cs="Arial"/>
          <w:sz w:val="24"/>
          <w:szCs w:val="24"/>
        </w:rPr>
        <w:t xml:space="preserve">All staff will receive induction training and regular whole school awareness training so that all staff are aware of the school's policy for supporting pupils with medical conditions and their role in implementing the policy.  </w:t>
      </w:r>
      <w:r w:rsidR="0A1E0A37" w:rsidRPr="666CA107">
        <w:rPr>
          <w:rFonts w:ascii="Arial" w:hAnsi="Arial" w:cs="Arial"/>
          <w:sz w:val="24"/>
          <w:szCs w:val="24"/>
        </w:rPr>
        <w:t xml:space="preserve">Mr </w:t>
      </w:r>
      <w:r w:rsidR="00B33CCB">
        <w:rPr>
          <w:rFonts w:ascii="Arial" w:hAnsi="Arial" w:cs="Arial"/>
          <w:sz w:val="24"/>
          <w:szCs w:val="24"/>
        </w:rPr>
        <w:t>Silk</w:t>
      </w:r>
      <w:r w:rsidRPr="666CA107">
        <w:rPr>
          <w:rFonts w:ascii="Arial" w:hAnsi="Arial" w:cs="Arial"/>
          <w:sz w:val="24"/>
          <w:szCs w:val="24"/>
        </w:rPr>
        <w:t>, Headteacher, will seek advice from relevant healthcare professions about training needs, including preventative and emergency measures so that staff can recognise and act quickly when a problem occurs.</w:t>
      </w:r>
    </w:p>
    <w:p w14:paraId="26126615" w14:textId="77777777" w:rsidR="007208FF" w:rsidRPr="001A170A" w:rsidRDefault="007208FF">
      <w:pPr>
        <w:pStyle w:val="Body"/>
        <w:rPr>
          <w:rFonts w:ascii="Arial" w:hAnsi="Arial" w:cs="Arial"/>
          <w:sz w:val="24"/>
          <w:szCs w:val="24"/>
        </w:rPr>
      </w:pPr>
    </w:p>
    <w:p w14:paraId="2AE2F26C" w14:textId="77777777" w:rsidR="007208FF" w:rsidRPr="001A170A" w:rsidRDefault="00D27DFF">
      <w:pPr>
        <w:pStyle w:val="Body"/>
        <w:rPr>
          <w:rFonts w:ascii="Arial" w:hAnsi="Arial" w:cs="Arial"/>
          <w:sz w:val="24"/>
          <w:szCs w:val="24"/>
        </w:rPr>
      </w:pPr>
      <w:r w:rsidRPr="001A170A">
        <w:rPr>
          <w:rFonts w:ascii="Arial" w:hAnsi="Arial" w:cs="Arial"/>
          <w:sz w:val="24"/>
          <w:szCs w:val="24"/>
        </w:rPr>
        <w:t>The family of a child will often be key in providing relevant information to school staff about how their child's needs can be met, and parents will be asked for their views.  They should provide specific advice, but should not be the sole trainer.</w:t>
      </w:r>
    </w:p>
    <w:p w14:paraId="5F7AD4F3" w14:textId="77777777" w:rsidR="001A170A" w:rsidRDefault="001A170A">
      <w:pPr>
        <w:rPr>
          <w:rFonts w:ascii="Arial" w:hAnsi="Arial" w:cs="Arial"/>
        </w:rPr>
      </w:pPr>
    </w:p>
    <w:p w14:paraId="06486591" w14:textId="77777777" w:rsidR="001A170A" w:rsidRDefault="001A170A">
      <w:pPr>
        <w:rPr>
          <w:rFonts w:ascii="Arial" w:hAnsi="Arial" w:cs="Arial"/>
        </w:rPr>
      </w:pPr>
    </w:p>
    <w:p w14:paraId="226D25BF" w14:textId="77777777" w:rsidR="001A170A" w:rsidRDefault="001A170A">
      <w:pPr>
        <w:rPr>
          <w:rFonts w:ascii="Arial" w:hAnsi="Arial" w:cs="Arial"/>
        </w:rPr>
      </w:pPr>
    </w:p>
    <w:p w14:paraId="504DE175" w14:textId="77777777" w:rsidR="001A170A" w:rsidRDefault="001A170A">
      <w:pPr>
        <w:rPr>
          <w:rFonts w:ascii="Arial" w:hAnsi="Arial" w:cs="Arial"/>
        </w:rPr>
      </w:pPr>
    </w:p>
    <w:p w14:paraId="56CF33DF" w14:textId="77777777" w:rsidR="001A170A" w:rsidRDefault="001A170A">
      <w:pPr>
        <w:rPr>
          <w:rFonts w:ascii="Arial" w:hAnsi="Arial" w:cs="Arial"/>
          <w:color w:val="000000"/>
          <w:lang w:val="en-GB" w:eastAsia="en-GB"/>
        </w:rPr>
      </w:pPr>
    </w:p>
    <w:p w14:paraId="6605E134"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The child's role in managing their own medical needs</w:t>
      </w:r>
    </w:p>
    <w:p w14:paraId="0A9D7703" w14:textId="77777777" w:rsidR="007208FF" w:rsidRPr="001A170A" w:rsidRDefault="007208FF">
      <w:pPr>
        <w:pStyle w:val="Body"/>
        <w:rPr>
          <w:rFonts w:ascii="Arial" w:hAnsi="Arial" w:cs="Arial"/>
          <w:b/>
          <w:bCs/>
          <w:sz w:val="24"/>
          <w:szCs w:val="24"/>
        </w:rPr>
      </w:pPr>
    </w:p>
    <w:p w14:paraId="55EB6FE0" w14:textId="77777777" w:rsidR="007208FF" w:rsidRPr="001A170A" w:rsidRDefault="00D27DFF">
      <w:pPr>
        <w:pStyle w:val="Body"/>
        <w:rPr>
          <w:rFonts w:ascii="Arial" w:hAnsi="Arial" w:cs="Arial"/>
          <w:sz w:val="24"/>
          <w:szCs w:val="24"/>
        </w:rPr>
      </w:pPr>
      <w:r w:rsidRPr="001A170A">
        <w:rPr>
          <w:rFonts w:ascii="Arial" w:hAnsi="Arial" w:cs="Arial"/>
          <w:sz w:val="24"/>
          <w:szCs w:val="24"/>
        </w:rPr>
        <w:t>If, after discussion with the parent/carer, it is agreed that the child is competent to manage his/her own medication and procedures, s/he will be encouraged to do so.  This will be reflected in the individual healthcare plan.</w:t>
      </w:r>
    </w:p>
    <w:p w14:paraId="442FD0A5" w14:textId="77777777" w:rsidR="007208FF" w:rsidRPr="001A170A" w:rsidRDefault="007208FF">
      <w:pPr>
        <w:pStyle w:val="Body"/>
        <w:rPr>
          <w:rFonts w:ascii="Arial" w:hAnsi="Arial" w:cs="Arial"/>
          <w:sz w:val="24"/>
          <w:szCs w:val="24"/>
        </w:rPr>
      </w:pPr>
    </w:p>
    <w:p w14:paraId="796435D6" w14:textId="0ECD7F19" w:rsidR="007208FF" w:rsidRPr="001A170A" w:rsidRDefault="00D27DFF">
      <w:pPr>
        <w:pStyle w:val="Body"/>
        <w:rPr>
          <w:rFonts w:ascii="Arial" w:hAnsi="Arial" w:cs="Arial"/>
          <w:sz w:val="24"/>
          <w:szCs w:val="24"/>
        </w:rPr>
      </w:pPr>
      <w:r w:rsidRPr="7E4AD027">
        <w:rPr>
          <w:rFonts w:ascii="Arial" w:hAnsi="Arial" w:cs="Arial"/>
          <w:sz w:val="24"/>
          <w:szCs w:val="24"/>
        </w:rPr>
        <w:t xml:space="preserve">Wherever possible children will be allowed to carry their own medicines and relevant devices or should be able to access their medication for self-medication quickly and easily; these will be stored in the cupboard to ensure that the safeguarding of other children is not compromised.  </w:t>
      </w:r>
      <w:r w:rsidR="00B33CCB">
        <w:rPr>
          <w:rFonts w:ascii="Arial" w:hAnsi="Arial" w:cs="Arial"/>
          <w:color w:val="000000" w:themeColor="text1"/>
          <w:sz w:val="24"/>
          <w:szCs w:val="24"/>
        </w:rPr>
        <w:t>Harcourt</w:t>
      </w:r>
      <w:r w:rsidR="5D87CABC" w:rsidRPr="7E4AD027">
        <w:rPr>
          <w:rFonts w:ascii="Arial" w:hAnsi="Arial" w:cs="Arial"/>
          <w:color w:val="000000" w:themeColor="text1"/>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does also recognise that children who take their medicines themselves and/or manage procedures may require an appropriate level of supervision.  If it is not appropriate for a child to self-manage, then relevant staff will help to administer medicines and manage procedures for them.</w:t>
      </w:r>
    </w:p>
    <w:p w14:paraId="1472422A" w14:textId="77777777" w:rsidR="007208FF" w:rsidRPr="001A170A" w:rsidRDefault="007208FF">
      <w:pPr>
        <w:pStyle w:val="Body"/>
        <w:rPr>
          <w:rFonts w:ascii="Arial" w:hAnsi="Arial" w:cs="Arial"/>
          <w:sz w:val="24"/>
          <w:szCs w:val="24"/>
        </w:rPr>
      </w:pPr>
    </w:p>
    <w:p w14:paraId="7E60FCA0"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If a child refuses to take medicine or carry out a necessary procedure, staff should not force them to do so, but </w:t>
      </w:r>
      <w:r w:rsidR="00B66625" w:rsidRPr="001A170A">
        <w:rPr>
          <w:rFonts w:ascii="Arial" w:hAnsi="Arial" w:cs="Arial"/>
          <w:sz w:val="24"/>
          <w:szCs w:val="24"/>
        </w:rPr>
        <w:t>follow the procedure agreed in t</w:t>
      </w:r>
      <w:r w:rsidRPr="001A170A">
        <w:rPr>
          <w:rFonts w:ascii="Arial" w:hAnsi="Arial" w:cs="Arial"/>
          <w:sz w:val="24"/>
          <w:szCs w:val="24"/>
        </w:rPr>
        <w:t>he individual healthcare plan.  Parents will be informed so that alternative options can be considered.</w:t>
      </w:r>
    </w:p>
    <w:p w14:paraId="69C88F3E" w14:textId="77777777" w:rsidR="007208FF" w:rsidRPr="001A170A" w:rsidRDefault="007208FF">
      <w:pPr>
        <w:pStyle w:val="Body"/>
        <w:rPr>
          <w:rFonts w:ascii="Arial" w:hAnsi="Arial" w:cs="Arial"/>
          <w:sz w:val="24"/>
          <w:szCs w:val="24"/>
        </w:rPr>
      </w:pPr>
    </w:p>
    <w:p w14:paraId="4E2C26F2"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Managing medicines on school premises and record keeping</w:t>
      </w:r>
    </w:p>
    <w:p w14:paraId="0EDF018F" w14:textId="77777777" w:rsidR="007208FF" w:rsidRPr="001A170A" w:rsidRDefault="007208FF">
      <w:pPr>
        <w:pStyle w:val="Body"/>
        <w:rPr>
          <w:rFonts w:ascii="Arial" w:hAnsi="Arial" w:cs="Arial"/>
          <w:sz w:val="24"/>
          <w:szCs w:val="24"/>
        </w:rPr>
      </w:pPr>
    </w:p>
    <w:p w14:paraId="1C4B9727" w14:textId="2EF39B0B" w:rsidR="007208FF" w:rsidRPr="001A170A" w:rsidRDefault="00D27DFF" w:rsidP="7E4AD027">
      <w:pPr>
        <w:pStyle w:val="Body"/>
        <w:rPr>
          <w:rFonts w:ascii="Arial" w:hAnsi="Arial" w:cs="Arial"/>
          <w:color w:val="FF0000"/>
          <w:sz w:val="24"/>
          <w:szCs w:val="24"/>
        </w:rPr>
      </w:pPr>
      <w:r w:rsidRPr="7E4AD027">
        <w:rPr>
          <w:rFonts w:ascii="Arial" w:hAnsi="Arial" w:cs="Arial"/>
          <w:sz w:val="24"/>
          <w:szCs w:val="24"/>
        </w:rPr>
        <w:t xml:space="preserve">At </w:t>
      </w:r>
      <w:r w:rsidR="00B33CCB">
        <w:rPr>
          <w:rFonts w:ascii="Arial" w:hAnsi="Arial" w:cs="Arial"/>
          <w:color w:val="000000" w:themeColor="text1"/>
          <w:sz w:val="24"/>
          <w:szCs w:val="24"/>
        </w:rPr>
        <w:t>Harcourt</w:t>
      </w:r>
      <w:r w:rsidR="492FBD2F" w:rsidRPr="7E4AD027">
        <w:rPr>
          <w:rFonts w:ascii="Arial" w:hAnsi="Arial" w:cs="Arial"/>
          <w:color w:val="000000" w:themeColor="text1"/>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the following procedures are to be followed</w:t>
      </w:r>
      <w:r w:rsidR="57A5667A" w:rsidRPr="7E4AD027">
        <w:rPr>
          <w:rFonts w:ascii="Arial" w:hAnsi="Arial" w:cs="Arial"/>
          <w:sz w:val="24"/>
          <w:szCs w:val="24"/>
        </w:rPr>
        <w:t>:</w:t>
      </w:r>
    </w:p>
    <w:p w14:paraId="7A5F679F" w14:textId="5209EDF0" w:rsidR="7E4AD027" w:rsidRDefault="7E4AD027" w:rsidP="7E4AD027">
      <w:pPr>
        <w:pStyle w:val="Body"/>
        <w:rPr>
          <w:rFonts w:ascii="Arial" w:hAnsi="Arial" w:cs="Arial"/>
          <w:sz w:val="24"/>
          <w:szCs w:val="24"/>
        </w:rPr>
      </w:pPr>
    </w:p>
    <w:p w14:paraId="1AF28298"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Medicines should only be administered at school when it would be detrimental to a child's health or school attendance not to do so;</w:t>
      </w:r>
    </w:p>
    <w:p w14:paraId="6488C95F" w14:textId="77777777" w:rsidR="007208FF" w:rsidRPr="001A170A" w:rsidRDefault="007208FF" w:rsidP="00B66625">
      <w:pPr>
        <w:pStyle w:val="Body"/>
        <w:ind w:left="425"/>
        <w:rPr>
          <w:rFonts w:ascii="Arial" w:hAnsi="Arial" w:cs="Arial"/>
          <w:sz w:val="24"/>
          <w:szCs w:val="24"/>
        </w:rPr>
      </w:pPr>
    </w:p>
    <w:p w14:paraId="6EA23EA4"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No child under 16 should be given prescription or non-prescription medicines without their parents written consent</w:t>
      </w:r>
      <w:r w:rsidR="0051227B" w:rsidRPr="001A170A">
        <w:rPr>
          <w:rFonts w:ascii="Arial" w:hAnsi="Arial" w:cs="Arial"/>
          <w:sz w:val="24"/>
          <w:szCs w:val="24"/>
        </w:rPr>
        <w:t xml:space="preserve"> (see template B)</w:t>
      </w:r>
      <w:r w:rsidRPr="001A170A">
        <w:rPr>
          <w:rFonts w:ascii="Arial" w:hAnsi="Arial" w:cs="Arial"/>
          <w:sz w:val="24"/>
          <w:szCs w:val="24"/>
        </w:rPr>
        <w:t xml:space="preserve"> - except in exceptional circumstances where the medicine has been prescribed to the child without the knowledge of the parents.  In such cases, every effort should be made to encourage the child or young person to in</w:t>
      </w:r>
      <w:r w:rsidR="006B261C" w:rsidRPr="001A170A">
        <w:rPr>
          <w:rFonts w:ascii="Arial" w:hAnsi="Arial" w:cs="Arial"/>
          <w:sz w:val="24"/>
          <w:szCs w:val="24"/>
        </w:rPr>
        <w:t>volve their parents while</w:t>
      </w:r>
      <w:r w:rsidRPr="001A170A">
        <w:rPr>
          <w:rFonts w:ascii="Arial" w:hAnsi="Arial" w:cs="Arial"/>
          <w:sz w:val="24"/>
          <w:szCs w:val="24"/>
        </w:rPr>
        <w:t xml:space="preserve"> respecting their right to confidentiality;</w:t>
      </w:r>
    </w:p>
    <w:p w14:paraId="614A0074" w14:textId="77777777" w:rsidR="007208FF" w:rsidRPr="001A170A" w:rsidRDefault="007208FF" w:rsidP="666CA107">
      <w:pPr>
        <w:pStyle w:val="Body"/>
        <w:ind w:left="425"/>
        <w:rPr>
          <w:rFonts w:ascii="Arial" w:hAnsi="Arial" w:cs="Arial"/>
          <w:color w:val="auto"/>
          <w:sz w:val="24"/>
          <w:szCs w:val="24"/>
        </w:rPr>
      </w:pPr>
    </w:p>
    <w:p w14:paraId="6F004B1D" w14:textId="5834191C" w:rsidR="007208FF" w:rsidRPr="001A170A" w:rsidRDefault="6331B6E3" w:rsidP="666CA107">
      <w:pPr>
        <w:pStyle w:val="Body"/>
        <w:numPr>
          <w:ilvl w:val="1"/>
          <w:numId w:val="3"/>
        </w:numPr>
        <w:ind w:left="1080"/>
        <w:rPr>
          <w:rFonts w:ascii="Arial" w:hAnsi="Arial" w:cs="Arial"/>
          <w:color w:val="auto"/>
          <w:sz w:val="24"/>
          <w:szCs w:val="24"/>
        </w:rPr>
      </w:pPr>
      <w:r w:rsidRPr="666CA107">
        <w:rPr>
          <w:rFonts w:ascii="Arial" w:hAnsi="Arial" w:cs="Arial"/>
          <w:color w:val="auto"/>
          <w:sz w:val="24"/>
          <w:szCs w:val="24"/>
        </w:rPr>
        <w:t>W</w:t>
      </w:r>
      <w:r w:rsidR="00D27DFF" w:rsidRPr="666CA107">
        <w:rPr>
          <w:rFonts w:ascii="Arial" w:hAnsi="Arial" w:cs="Arial"/>
          <w:color w:val="auto"/>
          <w:sz w:val="24"/>
          <w:szCs w:val="24"/>
        </w:rPr>
        <w:t>ith parental written consent we will administer non-prescription medicines except aspirin or</w:t>
      </w:r>
      <w:r w:rsidR="6E797DA3" w:rsidRPr="666CA107">
        <w:rPr>
          <w:rFonts w:ascii="Arial" w:hAnsi="Arial" w:cs="Arial"/>
          <w:color w:val="auto"/>
          <w:sz w:val="24"/>
          <w:szCs w:val="24"/>
        </w:rPr>
        <w:t xml:space="preserve"> </w:t>
      </w:r>
      <w:r w:rsidR="60DB20BF" w:rsidRPr="666CA107">
        <w:rPr>
          <w:rFonts w:ascii="Arial" w:hAnsi="Arial" w:cs="Arial"/>
          <w:color w:val="auto"/>
          <w:sz w:val="24"/>
          <w:szCs w:val="24"/>
        </w:rPr>
        <w:t>medication</w:t>
      </w:r>
      <w:r w:rsidR="00D27DFF" w:rsidRPr="666CA107">
        <w:rPr>
          <w:rFonts w:ascii="Arial" w:hAnsi="Arial" w:cs="Arial"/>
          <w:color w:val="auto"/>
          <w:sz w:val="24"/>
          <w:szCs w:val="24"/>
        </w:rPr>
        <w:t xml:space="preserve"> containing aspirin except</w:t>
      </w:r>
      <w:r w:rsidR="73ED3823" w:rsidRPr="666CA107">
        <w:rPr>
          <w:rFonts w:ascii="Arial" w:hAnsi="Arial" w:cs="Arial"/>
          <w:color w:val="auto"/>
          <w:sz w:val="24"/>
          <w:szCs w:val="24"/>
        </w:rPr>
        <w:t xml:space="preserve"> when</w:t>
      </w:r>
      <w:r w:rsidR="00D27DFF" w:rsidRPr="666CA107">
        <w:rPr>
          <w:rFonts w:ascii="Arial" w:hAnsi="Arial" w:cs="Arial"/>
          <w:color w:val="auto"/>
          <w:sz w:val="24"/>
          <w:szCs w:val="24"/>
        </w:rPr>
        <w:t xml:space="preserve"> prescribed by a doctor.  Medication, eg for pain relief, should never be administered without first checking maximum dosage and when previous dose was taken. Parents should be informed;</w:t>
      </w:r>
    </w:p>
    <w:p w14:paraId="794E83BA" w14:textId="77777777" w:rsidR="007208FF" w:rsidRPr="001A170A" w:rsidRDefault="007208FF" w:rsidP="00B66625">
      <w:pPr>
        <w:pStyle w:val="Body"/>
        <w:ind w:left="425"/>
        <w:rPr>
          <w:rFonts w:ascii="Arial" w:hAnsi="Arial" w:cs="Arial"/>
          <w:sz w:val="24"/>
          <w:szCs w:val="24"/>
        </w:rPr>
      </w:pPr>
    </w:p>
    <w:p w14:paraId="542081DC"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Where clinically possible, medicines should be prescribed in dose frequencies which enable them to be taken outside school hours;</w:t>
      </w:r>
    </w:p>
    <w:p w14:paraId="7E22C888" w14:textId="77777777" w:rsidR="007208FF" w:rsidRPr="001A170A" w:rsidRDefault="007208FF" w:rsidP="00B66625">
      <w:pPr>
        <w:pStyle w:val="Body"/>
        <w:ind w:left="425"/>
        <w:rPr>
          <w:rFonts w:ascii="Arial" w:hAnsi="Arial" w:cs="Arial"/>
          <w:sz w:val="24"/>
          <w:szCs w:val="24"/>
        </w:rPr>
      </w:pPr>
    </w:p>
    <w:p w14:paraId="17741407" w14:textId="24A799B1" w:rsidR="007208FF" w:rsidRPr="001A170A" w:rsidRDefault="00B33CCB" w:rsidP="00B66625">
      <w:pPr>
        <w:pStyle w:val="Body"/>
        <w:numPr>
          <w:ilvl w:val="1"/>
          <w:numId w:val="3"/>
        </w:numPr>
        <w:ind w:left="1080"/>
        <w:rPr>
          <w:rFonts w:ascii="Arial" w:hAnsi="Arial" w:cs="Arial"/>
          <w:sz w:val="24"/>
          <w:szCs w:val="24"/>
        </w:rPr>
      </w:pPr>
      <w:r>
        <w:rPr>
          <w:rFonts w:ascii="Arial" w:hAnsi="Arial" w:cs="Arial"/>
          <w:sz w:val="24"/>
          <w:szCs w:val="24"/>
        </w:rPr>
        <w:t>Harcourt Primary</w:t>
      </w:r>
      <w:r w:rsidR="00D27DFF" w:rsidRPr="001A170A">
        <w:rPr>
          <w:rFonts w:ascii="Arial" w:hAnsi="Arial" w:cs="Arial"/>
          <w:sz w:val="24"/>
          <w:szCs w:val="24"/>
        </w:rPr>
        <w:t xml:space="preserve"> will only accept prescribed medicines, with written permission from parent/carer that are in-date, labelled, provided in the original container as dispense a pharmacist and include instructions for administration, dosage and storage.  The exception to this is insulin which must be in-date, but will generally be available to schools inside an insulin pen or a pump, rather that its original container;</w:t>
      </w:r>
    </w:p>
    <w:p w14:paraId="5B310584" w14:textId="77777777" w:rsidR="007208FF" w:rsidRPr="001A170A" w:rsidRDefault="007208FF" w:rsidP="00B66625">
      <w:pPr>
        <w:pStyle w:val="Body"/>
        <w:ind w:left="425"/>
        <w:rPr>
          <w:rFonts w:ascii="Arial" w:hAnsi="Arial" w:cs="Arial"/>
          <w:sz w:val="24"/>
          <w:szCs w:val="24"/>
        </w:rPr>
      </w:pPr>
    </w:p>
    <w:p w14:paraId="02AD82E8" w14:textId="12C80948" w:rsidR="007208FF" w:rsidRPr="001A170A" w:rsidRDefault="00D27DFF" w:rsidP="7E4AD027">
      <w:pPr>
        <w:pStyle w:val="Body"/>
        <w:numPr>
          <w:ilvl w:val="1"/>
          <w:numId w:val="3"/>
        </w:numPr>
        <w:ind w:left="1080"/>
        <w:rPr>
          <w:rFonts w:ascii="Arial" w:hAnsi="Arial" w:cs="Arial"/>
          <w:color w:val="000000" w:themeColor="text1"/>
          <w:sz w:val="24"/>
          <w:szCs w:val="24"/>
        </w:rPr>
      </w:pPr>
      <w:r w:rsidRPr="7E4AD027">
        <w:rPr>
          <w:rFonts w:ascii="Arial" w:hAnsi="Arial" w:cs="Arial"/>
          <w:color w:val="000000" w:themeColor="text1"/>
          <w:sz w:val="24"/>
          <w:szCs w:val="24"/>
        </w:rPr>
        <w:t xml:space="preserve">All medicines will be stored safely in the </w:t>
      </w:r>
      <w:r w:rsidR="1E960275" w:rsidRPr="00B33CCB">
        <w:rPr>
          <w:rFonts w:ascii="Arial" w:hAnsi="Arial" w:cs="Arial"/>
          <w:color w:val="000000" w:themeColor="text1"/>
          <w:sz w:val="24"/>
          <w:szCs w:val="24"/>
          <w:highlight w:val="yellow"/>
        </w:rPr>
        <w:t>School Office, or Fridge if required</w:t>
      </w:r>
      <w:r w:rsidRPr="00B33CCB">
        <w:rPr>
          <w:rFonts w:ascii="Arial" w:hAnsi="Arial" w:cs="Arial"/>
          <w:sz w:val="24"/>
          <w:szCs w:val="24"/>
          <w:highlight w:val="yellow"/>
        </w:rPr>
        <w:t>.</w:t>
      </w:r>
      <w:r w:rsidRPr="7E4AD027">
        <w:rPr>
          <w:rFonts w:ascii="Arial" w:hAnsi="Arial" w:cs="Arial"/>
          <w:sz w:val="24"/>
          <w:szCs w:val="24"/>
        </w:rPr>
        <w:t xml:space="preserve">  Children should know where their medicines are at all times and be able to access them immediately.  Where relevant, they should know who holds the key to the storage facility</w:t>
      </w:r>
      <w:r w:rsidRPr="7E4AD027">
        <w:rPr>
          <w:rFonts w:ascii="Arial" w:hAnsi="Arial" w:cs="Arial"/>
          <w:color w:val="FF0000"/>
          <w:sz w:val="24"/>
          <w:szCs w:val="24"/>
        </w:rPr>
        <w:t>,</w:t>
      </w:r>
      <w:r w:rsidR="42F243BD" w:rsidRPr="7E4AD027">
        <w:rPr>
          <w:rFonts w:ascii="Arial" w:hAnsi="Arial" w:cs="Arial"/>
          <w:color w:val="FF0000"/>
          <w:sz w:val="24"/>
          <w:szCs w:val="24"/>
        </w:rPr>
        <w:t xml:space="preserve"> </w:t>
      </w:r>
      <w:r w:rsidR="42F243BD" w:rsidRPr="7E4AD027">
        <w:rPr>
          <w:rFonts w:ascii="Arial" w:hAnsi="Arial" w:cs="Arial"/>
          <w:color w:val="000000" w:themeColor="text1"/>
          <w:sz w:val="24"/>
          <w:szCs w:val="24"/>
        </w:rPr>
        <w:t xml:space="preserve">this will be Mrs </w:t>
      </w:r>
      <w:r w:rsidR="00B33CCB">
        <w:rPr>
          <w:rFonts w:ascii="Arial" w:hAnsi="Arial" w:cs="Arial"/>
          <w:color w:val="000000" w:themeColor="text1"/>
          <w:sz w:val="24"/>
          <w:szCs w:val="24"/>
        </w:rPr>
        <w:t>Miles-Berry</w:t>
      </w:r>
      <w:r w:rsidR="42F243BD" w:rsidRPr="7E4AD027">
        <w:rPr>
          <w:rFonts w:ascii="Arial" w:hAnsi="Arial" w:cs="Arial"/>
          <w:color w:val="000000" w:themeColor="text1"/>
          <w:sz w:val="24"/>
          <w:szCs w:val="24"/>
        </w:rPr>
        <w:t xml:space="preserve"> or Mrs </w:t>
      </w:r>
      <w:r w:rsidR="00B33CCB">
        <w:rPr>
          <w:rFonts w:ascii="Arial" w:hAnsi="Arial" w:cs="Arial"/>
          <w:color w:val="000000" w:themeColor="text1"/>
          <w:sz w:val="24"/>
          <w:szCs w:val="24"/>
        </w:rPr>
        <w:t>Haynes</w:t>
      </w:r>
      <w:r w:rsidRPr="7E4AD027">
        <w:rPr>
          <w:rFonts w:ascii="Arial" w:hAnsi="Arial" w:cs="Arial"/>
          <w:color w:val="000000" w:themeColor="text1"/>
          <w:sz w:val="24"/>
          <w:szCs w:val="24"/>
        </w:rPr>
        <w:t xml:space="preserve">.   </w:t>
      </w:r>
    </w:p>
    <w:p w14:paraId="5583AB9D" w14:textId="77777777" w:rsidR="007208FF" w:rsidRPr="001A170A" w:rsidRDefault="007208FF" w:rsidP="00B66625">
      <w:pPr>
        <w:pStyle w:val="Body"/>
        <w:ind w:left="425"/>
        <w:rPr>
          <w:rFonts w:ascii="Arial" w:hAnsi="Arial" w:cs="Arial"/>
          <w:sz w:val="24"/>
          <w:szCs w:val="24"/>
        </w:rPr>
      </w:pPr>
    </w:p>
    <w:p w14:paraId="375B7BC2"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Medicines and devices such as asthma inhalers, blood glucose testing meters and adrenaline pens should be always readily available state where and not locked away. Asthma inhalers should be marked with the child's name.</w:t>
      </w:r>
    </w:p>
    <w:p w14:paraId="4BA7842A" w14:textId="77777777" w:rsidR="007208FF" w:rsidRPr="001A170A" w:rsidRDefault="007208FF" w:rsidP="00B66625">
      <w:pPr>
        <w:pStyle w:val="Body"/>
        <w:ind w:left="425"/>
        <w:rPr>
          <w:rFonts w:ascii="Arial" w:hAnsi="Arial" w:cs="Arial"/>
          <w:sz w:val="24"/>
          <w:szCs w:val="24"/>
        </w:rPr>
      </w:pPr>
    </w:p>
    <w:p w14:paraId="74860C0E"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During school trips the first aid trained member of staff will carry all medical devices and medicines required;</w:t>
      </w:r>
    </w:p>
    <w:p w14:paraId="55897C41" w14:textId="77777777" w:rsidR="007208FF" w:rsidRPr="001A170A" w:rsidRDefault="007208FF" w:rsidP="00B66625">
      <w:pPr>
        <w:pStyle w:val="Body"/>
        <w:ind w:left="425"/>
        <w:rPr>
          <w:rFonts w:ascii="Arial" w:hAnsi="Arial" w:cs="Arial"/>
          <w:sz w:val="24"/>
          <w:szCs w:val="24"/>
        </w:rPr>
      </w:pPr>
    </w:p>
    <w:p w14:paraId="1670BD88"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A child who had been prescribed a controlled drug may legally have it in their possession if they are competent to do so, but passing it to another child for use is an offence.  Monitoring arrangements may be necessary.  Otherwise we will keep all controlled drugs that have been prescribed for a pupil securely stored in a non-portable container and only named staff will have access.  Controlled drugs should be easily accessible in an emergency.  A record should be kept of any doses used and the amount of the controlled drug held in the school;</w:t>
      </w:r>
    </w:p>
    <w:p w14:paraId="7E23BDCE" w14:textId="77777777" w:rsidR="007208FF" w:rsidRPr="001A170A" w:rsidRDefault="007208FF" w:rsidP="00B66625">
      <w:pPr>
        <w:pStyle w:val="Body"/>
        <w:ind w:left="425"/>
        <w:rPr>
          <w:rFonts w:ascii="Arial" w:hAnsi="Arial" w:cs="Arial"/>
          <w:sz w:val="24"/>
          <w:szCs w:val="24"/>
        </w:rPr>
      </w:pPr>
    </w:p>
    <w:p w14:paraId="3C3578E7" w14:textId="25FDF860" w:rsidR="007208FF" w:rsidRDefault="00D27DFF" w:rsidP="00B66625">
      <w:pPr>
        <w:pStyle w:val="Body"/>
        <w:numPr>
          <w:ilvl w:val="1"/>
          <w:numId w:val="3"/>
        </w:numPr>
        <w:ind w:left="1080"/>
        <w:rPr>
          <w:sz w:val="24"/>
          <w:szCs w:val="24"/>
        </w:rPr>
      </w:pPr>
      <w:r w:rsidRPr="7E4AD027">
        <w:rPr>
          <w:rFonts w:ascii="Arial" w:hAnsi="Arial" w:cs="Arial"/>
          <w:sz w:val="24"/>
          <w:szCs w:val="24"/>
        </w:rPr>
        <w:t>Staff administeri</w:t>
      </w:r>
      <w:r w:rsidRPr="7E4AD027">
        <w:rPr>
          <w:sz w:val="24"/>
          <w:szCs w:val="24"/>
        </w:rPr>
        <w:t xml:space="preserve">ng medicines should do so in accordance with the prescriber's instructions.  </w:t>
      </w:r>
      <w:r w:rsidR="002A738E">
        <w:rPr>
          <w:sz w:val="24"/>
          <w:szCs w:val="24"/>
        </w:rPr>
        <w:t>Harcourt</w:t>
      </w:r>
      <w:r w:rsidR="48AEEB69" w:rsidRPr="7E4AD027">
        <w:rPr>
          <w:sz w:val="24"/>
          <w:szCs w:val="24"/>
        </w:rPr>
        <w:t xml:space="preserve"> Primary</w:t>
      </w:r>
      <w:r w:rsidR="48AEEB69" w:rsidRPr="7E4AD027">
        <w:rPr>
          <w:color w:val="FF0000"/>
          <w:sz w:val="24"/>
          <w:szCs w:val="24"/>
        </w:rPr>
        <w:t xml:space="preserve"> </w:t>
      </w:r>
      <w:r w:rsidRPr="7E4AD027">
        <w:rPr>
          <w:sz w:val="24"/>
          <w:szCs w:val="24"/>
        </w:rPr>
        <w:t>will keep a record</w:t>
      </w:r>
      <w:r w:rsidR="0051227B" w:rsidRPr="7E4AD027">
        <w:rPr>
          <w:sz w:val="24"/>
          <w:szCs w:val="24"/>
        </w:rPr>
        <w:t xml:space="preserve"> (see template C and D)</w:t>
      </w:r>
      <w:r w:rsidRPr="7E4AD027">
        <w:rPr>
          <w:sz w:val="24"/>
          <w:szCs w:val="24"/>
        </w:rPr>
        <w:t xml:space="preserve"> of all medicines administered to individual children, stating what, how and how much was administered, when and by whom.  Any side effects of the medication to be administer at schoo</w:t>
      </w:r>
      <w:r w:rsidR="006B261C" w:rsidRPr="7E4AD027">
        <w:rPr>
          <w:sz w:val="24"/>
          <w:szCs w:val="24"/>
        </w:rPr>
        <w:t>l should be noted</w:t>
      </w:r>
      <w:r w:rsidRPr="7E4AD027">
        <w:rPr>
          <w:sz w:val="24"/>
          <w:szCs w:val="24"/>
        </w:rPr>
        <w:t>.  Written records are kept of all medicines administered to children.  These records offer protection to staff and children and provide evidence that agreed procedures have been followed;</w:t>
      </w:r>
    </w:p>
    <w:p w14:paraId="6A6C1380" w14:textId="77777777" w:rsidR="007208FF" w:rsidRDefault="007208FF" w:rsidP="00B66625">
      <w:pPr>
        <w:pStyle w:val="Body"/>
        <w:ind w:left="425"/>
        <w:rPr>
          <w:sz w:val="24"/>
          <w:szCs w:val="24"/>
        </w:rPr>
      </w:pPr>
    </w:p>
    <w:p w14:paraId="4F3510AE" w14:textId="77777777" w:rsidR="007208FF" w:rsidRDefault="00D27DFF" w:rsidP="00B66625">
      <w:pPr>
        <w:pStyle w:val="Body"/>
        <w:numPr>
          <w:ilvl w:val="1"/>
          <w:numId w:val="3"/>
        </w:numPr>
        <w:ind w:left="1080"/>
        <w:rPr>
          <w:sz w:val="24"/>
          <w:szCs w:val="24"/>
        </w:rPr>
      </w:pPr>
      <w:r>
        <w:rPr>
          <w:sz w:val="24"/>
          <w:szCs w:val="24"/>
        </w:rPr>
        <w:t>When no longer required, medicines should be returned to the parent/carer to arrange safe disposal.  Sharps boxes should always be used for the disposal of needles and other sharps.</w:t>
      </w:r>
    </w:p>
    <w:p w14:paraId="41CDD4BA" w14:textId="77777777" w:rsidR="007208FF" w:rsidRDefault="007208FF" w:rsidP="00B66625">
      <w:pPr>
        <w:pStyle w:val="Body"/>
        <w:rPr>
          <w:sz w:val="24"/>
          <w:szCs w:val="24"/>
        </w:rPr>
      </w:pPr>
    </w:p>
    <w:p w14:paraId="1066C488"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Emergency procedures</w:t>
      </w:r>
    </w:p>
    <w:p w14:paraId="518E4A88" w14:textId="77777777" w:rsidR="007208FF" w:rsidRPr="001A170A" w:rsidRDefault="007208FF">
      <w:pPr>
        <w:pStyle w:val="Body"/>
        <w:rPr>
          <w:rFonts w:ascii="Arial" w:hAnsi="Arial" w:cs="Arial"/>
          <w:sz w:val="24"/>
          <w:szCs w:val="24"/>
        </w:rPr>
      </w:pPr>
    </w:p>
    <w:p w14:paraId="5ACE14ED" w14:textId="0CCD781A" w:rsidR="007208FF" w:rsidRPr="001A170A" w:rsidRDefault="6A753032">
      <w:pPr>
        <w:pStyle w:val="Body"/>
        <w:rPr>
          <w:rFonts w:ascii="Arial" w:hAnsi="Arial" w:cs="Arial"/>
          <w:sz w:val="24"/>
          <w:szCs w:val="24"/>
        </w:rPr>
      </w:pPr>
      <w:r w:rsidRPr="7E4AD027">
        <w:rPr>
          <w:rFonts w:ascii="Arial" w:hAnsi="Arial" w:cs="Arial"/>
          <w:color w:val="000000" w:themeColor="text1"/>
          <w:sz w:val="24"/>
          <w:szCs w:val="24"/>
        </w:rPr>
        <w:t xml:space="preserve">Mr A </w:t>
      </w:r>
      <w:r w:rsidR="002A738E">
        <w:rPr>
          <w:rFonts w:ascii="Arial" w:hAnsi="Arial" w:cs="Arial"/>
          <w:color w:val="000000" w:themeColor="text1"/>
          <w:sz w:val="24"/>
          <w:szCs w:val="24"/>
        </w:rPr>
        <w:t>Silk</w:t>
      </w:r>
      <w:r w:rsidR="00D27DFF" w:rsidRPr="7E4AD027">
        <w:rPr>
          <w:rFonts w:ascii="Arial" w:hAnsi="Arial" w:cs="Arial"/>
          <w:color w:val="000000" w:themeColor="text1"/>
          <w:sz w:val="24"/>
          <w:szCs w:val="24"/>
        </w:rPr>
        <w:t>, H</w:t>
      </w:r>
      <w:r w:rsidR="00D27DFF" w:rsidRPr="7E4AD027">
        <w:rPr>
          <w:rFonts w:ascii="Arial" w:hAnsi="Arial" w:cs="Arial"/>
          <w:sz w:val="24"/>
          <w:szCs w:val="24"/>
        </w:rPr>
        <w:t>eadteacher will ensure that arrangements are in place for dealing with emergencies for all school activities wherever they take place, including school trips within and outside the UK, as part of the general risk management process.</w:t>
      </w:r>
    </w:p>
    <w:p w14:paraId="2F05B9EA" w14:textId="77777777" w:rsidR="007208FF" w:rsidRPr="001A170A" w:rsidRDefault="007208FF">
      <w:pPr>
        <w:pStyle w:val="Body"/>
        <w:rPr>
          <w:rFonts w:ascii="Arial" w:hAnsi="Arial" w:cs="Arial"/>
          <w:sz w:val="24"/>
          <w:szCs w:val="24"/>
        </w:rPr>
      </w:pPr>
    </w:p>
    <w:p w14:paraId="09BA1C7B" w14:textId="77777777" w:rsidR="007208FF" w:rsidRPr="001A170A" w:rsidRDefault="00D27DFF">
      <w:pPr>
        <w:pStyle w:val="Body"/>
        <w:rPr>
          <w:rFonts w:ascii="Arial" w:hAnsi="Arial" w:cs="Arial"/>
          <w:sz w:val="24"/>
          <w:szCs w:val="24"/>
        </w:rPr>
      </w:pPr>
      <w:r w:rsidRPr="001A170A">
        <w:rPr>
          <w:rFonts w:ascii="Arial" w:hAnsi="Arial" w:cs="Arial"/>
          <w:sz w:val="24"/>
          <w:szCs w:val="24"/>
        </w:rPr>
        <w:t>Where a child has an individual healthcare plan, this should clear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w:t>
      </w:r>
    </w:p>
    <w:p w14:paraId="43E33F53" w14:textId="77777777" w:rsidR="007208FF" w:rsidRPr="001A170A" w:rsidRDefault="007208FF">
      <w:pPr>
        <w:pStyle w:val="Body"/>
        <w:rPr>
          <w:rFonts w:ascii="Arial" w:hAnsi="Arial" w:cs="Arial"/>
          <w:sz w:val="24"/>
          <w:szCs w:val="24"/>
        </w:rPr>
      </w:pPr>
    </w:p>
    <w:p w14:paraId="0001262D" w14:textId="77777777" w:rsidR="007208FF" w:rsidRPr="001A170A" w:rsidRDefault="00D27DFF">
      <w:pPr>
        <w:pStyle w:val="Body"/>
        <w:rPr>
          <w:rFonts w:ascii="Arial" w:hAnsi="Arial" w:cs="Arial"/>
          <w:sz w:val="24"/>
          <w:szCs w:val="24"/>
        </w:rPr>
      </w:pPr>
      <w:r w:rsidRPr="001A170A">
        <w:rPr>
          <w:rFonts w:ascii="Arial" w:hAnsi="Arial" w:cs="Arial"/>
          <w:sz w:val="24"/>
          <w:szCs w:val="24"/>
        </w:rPr>
        <w:t>If a child needs to be taken to hospital, staff should stay with the child until the parent arrives, or accompany a child taken to hospital by ambulan</w:t>
      </w:r>
      <w:r w:rsidR="006B261C" w:rsidRPr="001A170A">
        <w:rPr>
          <w:rFonts w:ascii="Arial" w:hAnsi="Arial" w:cs="Arial"/>
          <w:sz w:val="24"/>
          <w:szCs w:val="24"/>
        </w:rPr>
        <w:t>ce.  Schools need to ensure they</w:t>
      </w:r>
      <w:r w:rsidRPr="001A170A">
        <w:rPr>
          <w:rFonts w:ascii="Arial" w:hAnsi="Arial" w:cs="Arial"/>
          <w:sz w:val="24"/>
          <w:szCs w:val="24"/>
        </w:rPr>
        <w:t xml:space="preserve"> understand the local emergency services cover arrangements and that the correct information is provided for navigation systems.</w:t>
      </w:r>
    </w:p>
    <w:p w14:paraId="472249B7" w14:textId="77777777" w:rsidR="007208FF" w:rsidRPr="001A170A" w:rsidRDefault="007208FF">
      <w:pPr>
        <w:pStyle w:val="Body"/>
        <w:rPr>
          <w:rFonts w:ascii="Arial" w:hAnsi="Arial" w:cs="Arial"/>
          <w:sz w:val="24"/>
          <w:szCs w:val="24"/>
        </w:rPr>
      </w:pPr>
    </w:p>
    <w:p w14:paraId="0972C242"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Day trips, residential visits, and sporting activities</w:t>
      </w:r>
    </w:p>
    <w:p w14:paraId="129317F9" w14:textId="77777777" w:rsidR="007208FF" w:rsidRPr="001A170A" w:rsidRDefault="007208FF">
      <w:pPr>
        <w:pStyle w:val="Body"/>
        <w:rPr>
          <w:rFonts w:ascii="Arial" w:hAnsi="Arial" w:cs="Arial"/>
          <w:sz w:val="24"/>
          <w:szCs w:val="24"/>
        </w:rPr>
      </w:pPr>
    </w:p>
    <w:p w14:paraId="300B7590" w14:textId="77777777" w:rsidR="002E5682" w:rsidRPr="001A170A" w:rsidRDefault="002E5682">
      <w:pPr>
        <w:pStyle w:val="Body"/>
        <w:rPr>
          <w:rFonts w:ascii="Arial" w:hAnsi="Arial" w:cs="Arial"/>
          <w:sz w:val="24"/>
          <w:szCs w:val="24"/>
        </w:rPr>
      </w:pPr>
      <w:r w:rsidRPr="001A170A">
        <w:rPr>
          <w:rFonts w:ascii="Arial" w:hAnsi="Arial" w:cs="Arial"/>
          <w:sz w:val="24"/>
          <w:szCs w:val="24"/>
        </w:rPr>
        <w:t>We will actively support pupils with medical condition to participate in day trips, residential visits and sporting activities by being flexible and making reasonable adjustments unless there is evidence from a clinician such as a GP that this is not possible.</w:t>
      </w:r>
    </w:p>
    <w:p w14:paraId="42A9E171" w14:textId="77777777" w:rsidR="002E5682" w:rsidRPr="001A170A" w:rsidRDefault="002E5682">
      <w:pPr>
        <w:pStyle w:val="Body"/>
        <w:rPr>
          <w:rFonts w:ascii="Arial" w:hAnsi="Arial" w:cs="Arial"/>
          <w:sz w:val="24"/>
          <w:szCs w:val="24"/>
        </w:rPr>
      </w:pPr>
    </w:p>
    <w:p w14:paraId="0A3A7483" w14:textId="77777777" w:rsidR="002E5682" w:rsidRPr="001A170A" w:rsidRDefault="002E5682">
      <w:pPr>
        <w:pStyle w:val="Body"/>
        <w:rPr>
          <w:rFonts w:ascii="Arial" w:hAnsi="Arial" w:cs="Arial"/>
          <w:sz w:val="24"/>
          <w:szCs w:val="24"/>
        </w:rPr>
      </w:pPr>
      <w:r w:rsidRPr="001A170A">
        <w:rPr>
          <w:rFonts w:ascii="Arial" w:hAnsi="Arial" w:cs="Arial"/>
          <w:sz w:val="24"/>
          <w:szCs w:val="24"/>
        </w:rPr>
        <w:t>We will always conduct a risk assessment so that planning arrangements take account of any steps needed to ensure that pupils with medical conditions can be included safely.  This will involve consultation with parents\carers and relevant healthcare professions and will be informed by Health and Safety Executive (HSE) guidance on school trips.</w:t>
      </w:r>
    </w:p>
    <w:p w14:paraId="7F946B80" w14:textId="77777777" w:rsidR="007208FF" w:rsidRPr="001A170A" w:rsidRDefault="007208FF">
      <w:pPr>
        <w:pStyle w:val="Body"/>
        <w:rPr>
          <w:rFonts w:ascii="Arial" w:hAnsi="Arial" w:cs="Arial"/>
          <w:sz w:val="24"/>
          <w:szCs w:val="24"/>
        </w:rPr>
      </w:pPr>
    </w:p>
    <w:p w14:paraId="7BED0A41"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Other issues for consideration</w:t>
      </w:r>
    </w:p>
    <w:p w14:paraId="4FAF4A16" w14:textId="77777777" w:rsidR="007208FF" w:rsidRPr="001A170A" w:rsidRDefault="007208FF" w:rsidP="002E5682">
      <w:pPr>
        <w:pStyle w:val="Body"/>
        <w:rPr>
          <w:rFonts w:ascii="Arial" w:hAnsi="Arial" w:cs="Arial"/>
          <w:bCs/>
          <w:sz w:val="24"/>
          <w:szCs w:val="24"/>
        </w:rPr>
      </w:pPr>
    </w:p>
    <w:p w14:paraId="12BA0C2E" w14:textId="77777777" w:rsidR="002E5682" w:rsidRPr="001A170A" w:rsidRDefault="002E5682" w:rsidP="001A170A">
      <w:pPr>
        <w:pStyle w:val="Body"/>
        <w:rPr>
          <w:rFonts w:ascii="Arial" w:hAnsi="Arial" w:cs="Arial"/>
          <w:bCs/>
          <w:sz w:val="24"/>
          <w:szCs w:val="24"/>
        </w:rPr>
      </w:pPr>
      <w:r w:rsidRPr="001A170A">
        <w:rPr>
          <w:rFonts w:ascii="Arial" w:hAnsi="Arial" w:cs="Arial"/>
          <w:bCs/>
          <w:sz w:val="24"/>
          <w:szCs w:val="24"/>
        </w:rPr>
        <w:t>Where a pupil uses hom</w:t>
      </w:r>
      <w:r w:rsidR="001A170A" w:rsidRPr="001A170A">
        <w:rPr>
          <w:rFonts w:ascii="Arial" w:hAnsi="Arial" w:cs="Arial"/>
          <w:bCs/>
          <w:sz w:val="24"/>
          <w:szCs w:val="24"/>
        </w:rPr>
        <w:t>e</w:t>
      </w:r>
      <w:r w:rsidRPr="001A170A">
        <w:rPr>
          <w:rFonts w:ascii="Arial" w:hAnsi="Arial" w:cs="Arial"/>
          <w:bCs/>
          <w:sz w:val="24"/>
          <w:szCs w:val="24"/>
        </w:rPr>
        <w:t>-to-school transport arranged by the LA and they also have a medical condition which is life-threatening, we will share the pupil’s individual healthcare plan with the local authority.</w:t>
      </w:r>
    </w:p>
    <w:p w14:paraId="0672008E" w14:textId="77777777" w:rsidR="002E5682" w:rsidRPr="001A170A" w:rsidRDefault="002E5682" w:rsidP="002E5682">
      <w:pPr>
        <w:pStyle w:val="Body"/>
        <w:rPr>
          <w:rFonts w:ascii="Arial" w:hAnsi="Arial" w:cs="Arial"/>
          <w:bCs/>
          <w:sz w:val="24"/>
          <w:szCs w:val="24"/>
        </w:rPr>
      </w:pPr>
    </w:p>
    <w:p w14:paraId="35E88A01" w14:textId="2DF74ED4" w:rsidR="7DB2CEE3" w:rsidRDefault="7DB2CEE3" w:rsidP="7E4AD027">
      <w:pPr>
        <w:pStyle w:val="Body"/>
        <w:rPr>
          <w:rFonts w:ascii="Arial" w:hAnsi="Arial" w:cs="Arial"/>
          <w:sz w:val="24"/>
          <w:szCs w:val="24"/>
        </w:rPr>
      </w:pPr>
      <w:r w:rsidRPr="002A738E">
        <w:rPr>
          <w:rFonts w:ascii="Arial" w:hAnsi="Arial" w:cs="Arial"/>
          <w:sz w:val="24"/>
          <w:szCs w:val="24"/>
          <w:highlight w:val="yellow"/>
        </w:rPr>
        <w:t xml:space="preserve">A </w:t>
      </w:r>
      <w:r w:rsidR="5EB067AE" w:rsidRPr="002A738E">
        <w:rPr>
          <w:rFonts w:ascii="Arial" w:hAnsi="Arial" w:cs="Arial"/>
          <w:sz w:val="24"/>
          <w:szCs w:val="24"/>
          <w:highlight w:val="yellow"/>
        </w:rPr>
        <w:t>defibrillator</w:t>
      </w:r>
      <w:r w:rsidRPr="002A738E">
        <w:rPr>
          <w:rFonts w:ascii="Arial" w:hAnsi="Arial" w:cs="Arial"/>
          <w:sz w:val="24"/>
          <w:szCs w:val="24"/>
          <w:highlight w:val="yellow"/>
        </w:rPr>
        <w:t xml:space="preserve"> is</w:t>
      </w:r>
      <w:r w:rsidR="287F596F" w:rsidRPr="002A738E">
        <w:rPr>
          <w:rFonts w:ascii="Arial" w:hAnsi="Arial" w:cs="Arial"/>
          <w:sz w:val="24"/>
          <w:szCs w:val="24"/>
          <w:highlight w:val="yellow"/>
        </w:rPr>
        <w:t xml:space="preserve"> </w:t>
      </w:r>
      <w:r w:rsidR="3BDF3697" w:rsidRPr="002A738E">
        <w:rPr>
          <w:rFonts w:ascii="Arial" w:hAnsi="Arial" w:cs="Arial"/>
          <w:sz w:val="24"/>
          <w:szCs w:val="24"/>
          <w:highlight w:val="yellow"/>
        </w:rPr>
        <w:t>located in the lobby ay the schools main entrance.</w:t>
      </w:r>
    </w:p>
    <w:p w14:paraId="4F12BD0D" w14:textId="43F64DC3" w:rsidR="7E4AD027" w:rsidRDefault="7E4AD027" w:rsidP="7E4AD027">
      <w:pPr>
        <w:pStyle w:val="Body"/>
        <w:rPr>
          <w:rFonts w:ascii="Arial" w:hAnsi="Arial" w:cs="Arial"/>
          <w:sz w:val="24"/>
          <w:szCs w:val="24"/>
        </w:rPr>
      </w:pPr>
    </w:p>
    <w:p w14:paraId="20EC31FF" w14:textId="77777777" w:rsidR="007208FF" w:rsidRPr="001A170A" w:rsidRDefault="00FD2C0B" w:rsidP="00FD2C0B">
      <w:pPr>
        <w:pStyle w:val="Body"/>
        <w:rPr>
          <w:rFonts w:ascii="Arial" w:hAnsi="Arial" w:cs="Arial"/>
          <w:bCs/>
          <w:sz w:val="24"/>
          <w:szCs w:val="24"/>
        </w:rPr>
      </w:pPr>
      <w:r w:rsidRPr="001A170A">
        <w:rPr>
          <w:rFonts w:ascii="Arial" w:hAnsi="Arial" w:cs="Arial"/>
          <w:bCs/>
          <w:sz w:val="24"/>
          <w:szCs w:val="24"/>
        </w:rPr>
        <w:t>Once regulations have changed the Governing Body will consider whether to hold asthma inhalers on site for emergency use.</w:t>
      </w:r>
    </w:p>
    <w:p w14:paraId="2046C9C6" w14:textId="77777777" w:rsidR="007208FF" w:rsidRPr="001A170A" w:rsidRDefault="007208FF">
      <w:pPr>
        <w:pStyle w:val="Body"/>
        <w:ind w:left="785"/>
        <w:rPr>
          <w:rFonts w:ascii="Arial" w:hAnsi="Arial" w:cs="Arial"/>
          <w:sz w:val="24"/>
          <w:szCs w:val="24"/>
        </w:rPr>
      </w:pPr>
    </w:p>
    <w:p w14:paraId="56B76501"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Unacceptable practice</w:t>
      </w:r>
    </w:p>
    <w:p w14:paraId="54AABA6B" w14:textId="77777777" w:rsidR="007208FF" w:rsidRPr="001A170A" w:rsidRDefault="007208FF" w:rsidP="00FD2C0B">
      <w:pPr>
        <w:pStyle w:val="Body"/>
        <w:rPr>
          <w:rFonts w:ascii="Arial" w:hAnsi="Arial" w:cs="Arial"/>
          <w:sz w:val="24"/>
          <w:szCs w:val="24"/>
        </w:rPr>
      </w:pPr>
    </w:p>
    <w:p w14:paraId="34BE79A8" w14:textId="6AC4F98E" w:rsidR="00FD2C0B" w:rsidRPr="001A170A" w:rsidRDefault="00FD2C0B" w:rsidP="00FD2C0B">
      <w:pPr>
        <w:pStyle w:val="Body"/>
        <w:rPr>
          <w:rFonts w:ascii="Arial" w:hAnsi="Arial" w:cs="Arial"/>
          <w:sz w:val="24"/>
          <w:szCs w:val="24"/>
        </w:rPr>
      </w:pPr>
      <w:r w:rsidRPr="7E4AD027">
        <w:rPr>
          <w:rFonts w:ascii="Arial" w:hAnsi="Arial" w:cs="Arial"/>
          <w:sz w:val="24"/>
          <w:szCs w:val="24"/>
        </w:rPr>
        <w:t xml:space="preserve">Although staff at </w:t>
      </w:r>
      <w:r w:rsidR="002A738E">
        <w:rPr>
          <w:rFonts w:ascii="Arial" w:hAnsi="Arial" w:cs="Arial"/>
          <w:color w:val="000000" w:themeColor="text1"/>
          <w:sz w:val="24"/>
          <w:szCs w:val="24"/>
        </w:rPr>
        <w:t>Harcourt</w:t>
      </w:r>
      <w:r w:rsidR="16EEB67C" w:rsidRPr="7E4AD027">
        <w:rPr>
          <w:rFonts w:ascii="Arial" w:hAnsi="Arial" w:cs="Arial"/>
          <w:color w:val="000000" w:themeColor="text1"/>
          <w:sz w:val="24"/>
          <w:szCs w:val="24"/>
        </w:rPr>
        <w:t xml:space="preserve"> Primary</w:t>
      </w:r>
      <w:r w:rsidRPr="7E4AD027">
        <w:rPr>
          <w:rFonts w:ascii="Arial" w:hAnsi="Arial" w:cs="Arial"/>
          <w:color w:val="FF0000"/>
          <w:sz w:val="24"/>
          <w:szCs w:val="24"/>
        </w:rPr>
        <w:t xml:space="preserve"> </w:t>
      </w:r>
      <w:r w:rsidRPr="7E4AD027">
        <w:rPr>
          <w:rFonts w:ascii="Arial" w:hAnsi="Arial" w:cs="Arial"/>
          <w:sz w:val="24"/>
          <w:szCs w:val="24"/>
        </w:rPr>
        <w:t>should use their discretion and judge each case on its merit with reference to the child’s individual healthcare plan, it is not generally acceptable practice to:</w:t>
      </w:r>
    </w:p>
    <w:p w14:paraId="0A4DF342" w14:textId="77777777" w:rsidR="001A170A" w:rsidRPr="001A170A" w:rsidRDefault="001A170A" w:rsidP="00FD2C0B">
      <w:pPr>
        <w:pStyle w:val="Body"/>
        <w:rPr>
          <w:rFonts w:ascii="Arial" w:hAnsi="Arial" w:cs="Arial"/>
          <w:sz w:val="24"/>
          <w:szCs w:val="24"/>
        </w:rPr>
      </w:pPr>
    </w:p>
    <w:p w14:paraId="6B79DA8E"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Prevent children from easily accessing their inhalers and medication and administering their medication when and where necessary;</w:t>
      </w:r>
    </w:p>
    <w:p w14:paraId="3CC2608A" w14:textId="77777777" w:rsidR="00FD2C0B" w:rsidRPr="001A170A" w:rsidRDefault="00FD2C0B" w:rsidP="00FD2C0B">
      <w:pPr>
        <w:pStyle w:val="Body"/>
        <w:ind w:left="1080"/>
        <w:rPr>
          <w:rFonts w:ascii="Arial" w:hAnsi="Arial" w:cs="Arial"/>
          <w:sz w:val="24"/>
          <w:szCs w:val="24"/>
        </w:rPr>
      </w:pPr>
    </w:p>
    <w:p w14:paraId="07FE57CB"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Assume that every child with the same condition requires the same treatment;</w:t>
      </w:r>
    </w:p>
    <w:p w14:paraId="437AA910" w14:textId="77777777" w:rsidR="00FD2C0B" w:rsidRPr="001A170A" w:rsidRDefault="00FD2C0B" w:rsidP="00FD2C0B">
      <w:pPr>
        <w:pStyle w:val="Body"/>
        <w:rPr>
          <w:rFonts w:ascii="Arial" w:hAnsi="Arial" w:cs="Arial"/>
          <w:sz w:val="24"/>
          <w:szCs w:val="24"/>
        </w:rPr>
      </w:pPr>
    </w:p>
    <w:p w14:paraId="53B4ABFE"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Ignore the views of the child or their parents\carers; or ignore medical evidence or opinion (although this may be challenged);</w:t>
      </w:r>
    </w:p>
    <w:p w14:paraId="55371FAA" w14:textId="77777777" w:rsidR="00FD2C0B" w:rsidRPr="001A170A" w:rsidRDefault="00FD2C0B" w:rsidP="00FD2C0B">
      <w:pPr>
        <w:pStyle w:val="Body"/>
        <w:rPr>
          <w:rFonts w:ascii="Arial" w:hAnsi="Arial" w:cs="Arial"/>
          <w:sz w:val="24"/>
          <w:szCs w:val="24"/>
        </w:rPr>
      </w:pPr>
    </w:p>
    <w:p w14:paraId="3EC6A848"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Send children with medical conditions home frequently or prevent them from staying for normal school activities, including lunch, unless this is specified in their individual healthcare plans;</w:t>
      </w:r>
    </w:p>
    <w:p w14:paraId="66329EBB" w14:textId="77777777" w:rsidR="00FD2C0B" w:rsidRPr="001A170A" w:rsidRDefault="00FD2C0B" w:rsidP="00FD2C0B">
      <w:pPr>
        <w:pStyle w:val="Body"/>
        <w:rPr>
          <w:rFonts w:ascii="Arial" w:hAnsi="Arial" w:cs="Arial"/>
          <w:sz w:val="24"/>
          <w:szCs w:val="24"/>
        </w:rPr>
      </w:pPr>
    </w:p>
    <w:p w14:paraId="3F005E33" w14:textId="389A87E3"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If the child becomes ill, send them to the school office unaccompanied or with someone suitable;</w:t>
      </w:r>
    </w:p>
    <w:p w14:paraId="0C2AA472" w14:textId="77777777" w:rsidR="00FD2C0B" w:rsidRPr="001A170A" w:rsidRDefault="00FD2C0B" w:rsidP="00FD2C0B">
      <w:pPr>
        <w:pStyle w:val="ListParagraph"/>
        <w:rPr>
          <w:rFonts w:ascii="Arial" w:hAnsi="Arial" w:cs="Arial"/>
        </w:rPr>
      </w:pPr>
    </w:p>
    <w:p w14:paraId="5AF35BB1"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Penalise children for their attendance record if their absences are related to their medical condition, eg hospital appointments;</w:t>
      </w:r>
    </w:p>
    <w:p w14:paraId="45116A92" w14:textId="77777777" w:rsidR="00FD2C0B" w:rsidRPr="001A170A" w:rsidRDefault="00FD2C0B" w:rsidP="00FD2C0B">
      <w:pPr>
        <w:pStyle w:val="ListParagraph"/>
        <w:rPr>
          <w:rFonts w:ascii="Arial" w:hAnsi="Arial" w:cs="Arial"/>
        </w:rPr>
      </w:pPr>
    </w:p>
    <w:p w14:paraId="483231A3" w14:textId="224EA698"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Prevent p</w:t>
      </w:r>
      <w:r w:rsidR="002A738E">
        <w:rPr>
          <w:rFonts w:ascii="Arial" w:hAnsi="Arial" w:cs="Arial"/>
          <w:sz w:val="24"/>
          <w:szCs w:val="24"/>
        </w:rPr>
        <w:t>u</w:t>
      </w:r>
      <w:r w:rsidRPr="001A170A">
        <w:rPr>
          <w:rFonts w:ascii="Arial" w:hAnsi="Arial" w:cs="Arial"/>
          <w:sz w:val="24"/>
          <w:szCs w:val="24"/>
        </w:rPr>
        <w:t>pils from drinking, eating or taking toilet breaks whenever they need to in order to manage their medical condition effectively;</w:t>
      </w:r>
    </w:p>
    <w:p w14:paraId="48A728CF" w14:textId="77777777" w:rsidR="00FD2C0B" w:rsidRPr="001A170A" w:rsidRDefault="00FD2C0B" w:rsidP="00FD2C0B">
      <w:pPr>
        <w:pStyle w:val="ListParagraph"/>
        <w:rPr>
          <w:rFonts w:ascii="Arial" w:hAnsi="Arial" w:cs="Arial"/>
        </w:rPr>
      </w:pPr>
    </w:p>
    <w:p w14:paraId="4FD56AEF"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Require parents\carers, or otherwise make them feel obliged</w:t>
      </w:r>
      <w:r w:rsidR="00420EB8" w:rsidRPr="001A170A">
        <w:rPr>
          <w:rFonts w:ascii="Arial" w:hAnsi="Arial" w:cs="Arial"/>
          <w:sz w:val="24"/>
          <w:szCs w:val="24"/>
        </w:rPr>
        <w:t>, to attend school to administer medication or provide medical support to their child, including with toileting issues.  No parent should have to give up working because the school is failing to support their child’s medical needs; or</w:t>
      </w:r>
    </w:p>
    <w:p w14:paraId="49743594" w14:textId="77777777" w:rsidR="00420EB8" w:rsidRPr="001A170A" w:rsidRDefault="00420EB8" w:rsidP="00420EB8">
      <w:pPr>
        <w:pStyle w:val="ListParagraph"/>
        <w:rPr>
          <w:rFonts w:ascii="Arial" w:hAnsi="Arial" w:cs="Arial"/>
        </w:rPr>
      </w:pPr>
    </w:p>
    <w:p w14:paraId="0A38580B" w14:textId="77777777" w:rsidR="00420EB8" w:rsidRPr="001A170A" w:rsidRDefault="00420EB8" w:rsidP="00FD2C0B">
      <w:pPr>
        <w:pStyle w:val="Body"/>
        <w:numPr>
          <w:ilvl w:val="0"/>
          <w:numId w:val="5"/>
        </w:numPr>
        <w:rPr>
          <w:rFonts w:ascii="Arial" w:hAnsi="Arial" w:cs="Arial"/>
          <w:sz w:val="24"/>
          <w:szCs w:val="24"/>
        </w:rPr>
      </w:pPr>
      <w:r w:rsidRPr="001A170A">
        <w:rPr>
          <w:rFonts w:ascii="Arial" w:hAnsi="Arial" w:cs="Arial"/>
          <w:sz w:val="24"/>
          <w:szCs w:val="24"/>
        </w:rPr>
        <w:t>Prevent children from participating, or creating unnecessary barriers to children participating in any aspect of school life, including school trips, eg by requiring parents to accompany the child.</w:t>
      </w:r>
    </w:p>
    <w:p w14:paraId="2E965957" w14:textId="77777777" w:rsidR="007208FF" w:rsidRPr="001A170A" w:rsidRDefault="007208FF" w:rsidP="00420EB8">
      <w:pPr>
        <w:pStyle w:val="Body"/>
        <w:rPr>
          <w:rFonts w:ascii="Arial" w:hAnsi="Arial" w:cs="Arial"/>
          <w:sz w:val="24"/>
          <w:szCs w:val="24"/>
        </w:rPr>
      </w:pPr>
    </w:p>
    <w:p w14:paraId="58EE330C"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Liability and indemnity</w:t>
      </w:r>
    </w:p>
    <w:p w14:paraId="45294866" w14:textId="77777777" w:rsidR="007208FF" w:rsidRPr="001A170A" w:rsidRDefault="007208FF">
      <w:pPr>
        <w:pStyle w:val="Body"/>
        <w:ind w:left="785"/>
        <w:rPr>
          <w:rFonts w:ascii="Arial" w:hAnsi="Arial" w:cs="Arial"/>
          <w:sz w:val="24"/>
          <w:szCs w:val="24"/>
        </w:rPr>
      </w:pPr>
    </w:p>
    <w:p w14:paraId="30AE1085" w14:textId="38D594D3" w:rsidR="06187824" w:rsidRDefault="002A738E" w:rsidP="666CA107">
      <w:pPr>
        <w:jc w:val="both"/>
        <w:rPr>
          <w:lang w:val="en-GB"/>
        </w:rPr>
      </w:pPr>
      <w:r w:rsidRPr="002A738E">
        <w:rPr>
          <w:rFonts w:ascii="Arial" w:eastAsia="Arial" w:hAnsi="Arial" w:cs="Arial"/>
          <w:color w:val="000000" w:themeColor="text1"/>
          <w:highlight w:val="yellow"/>
          <w:lang w:val="en-GB"/>
        </w:rPr>
        <w:t>Harcourt</w:t>
      </w:r>
      <w:r w:rsidR="06187824" w:rsidRPr="002A738E">
        <w:rPr>
          <w:rFonts w:ascii="Arial" w:eastAsia="Arial" w:hAnsi="Arial" w:cs="Arial"/>
          <w:color w:val="000000" w:themeColor="text1"/>
          <w:highlight w:val="yellow"/>
          <w:lang w:val="en-GB"/>
        </w:rPr>
        <w:t xml:space="preserve"> Primary School is insured through </w:t>
      </w:r>
      <w:r w:rsidR="06187824" w:rsidRPr="002A738E">
        <w:rPr>
          <w:rFonts w:ascii="Arial" w:eastAsia="Arial" w:hAnsi="Arial" w:cs="Arial"/>
          <w:b/>
          <w:bCs/>
          <w:i/>
          <w:iCs/>
          <w:color w:val="000000" w:themeColor="text1"/>
          <w:highlight w:val="yellow"/>
          <w:lang w:val="en-GB"/>
        </w:rPr>
        <w:t xml:space="preserve">the Kent County Council (KCC) ‘Safe Hands’ Scheme </w:t>
      </w:r>
      <w:r w:rsidR="06187824" w:rsidRPr="002A738E">
        <w:rPr>
          <w:rFonts w:ascii="Arial" w:eastAsia="Arial" w:hAnsi="Arial" w:cs="Arial"/>
          <w:color w:val="000000" w:themeColor="text1"/>
          <w:highlight w:val="yellow"/>
          <w:lang w:val="en-GB"/>
        </w:rPr>
        <w:t>with relevant cover, as identified by the schedule received from the LA’s Insurance section.</w:t>
      </w:r>
    </w:p>
    <w:p w14:paraId="2FADC10F" w14:textId="19CBC310" w:rsidR="666CA107" w:rsidRDefault="666CA107" w:rsidP="666CA107">
      <w:pPr>
        <w:pStyle w:val="Body"/>
        <w:rPr>
          <w:rFonts w:ascii="Arial" w:hAnsi="Arial" w:cs="Arial"/>
          <w:sz w:val="24"/>
          <w:szCs w:val="24"/>
        </w:rPr>
      </w:pPr>
    </w:p>
    <w:p w14:paraId="3F31A015" w14:textId="66AC60F1" w:rsidR="666CA107" w:rsidRDefault="666CA107" w:rsidP="666CA107">
      <w:pPr>
        <w:pStyle w:val="Body"/>
        <w:rPr>
          <w:rFonts w:ascii="Arial" w:hAnsi="Arial" w:cs="Arial"/>
          <w:sz w:val="24"/>
          <w:szCs w:val="24"/>
        </w:rPr>
      </w:pPr>
    </w:p>
    <w:p w14:paraId="76572041"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Complaints</w:t>
      </w:r>
    </w:p>
    <w:p w14:paraId="077D5A4C" w14:textId="77777777" w:rsidR="007208FF" w:rsidRPr="001A170A" w:rsidRDefault="007208FF">
      <w:pPr>
        <w:pStyle w:val="Body"/>
        <w:ind w:left="785"/>
        <w:rPr>
          <w:rFonts w:ascii="Arial" w:hAnsi="Arial" w:cs="Arial"/>
          <w:sz w:val="24"/>
          <w:szCs w:val="24"/>
        </w:rPr>
      </w:pPr>
    </w:p>
    <w:p w14:paraId="6EFDD2AC" w14:textId="5E453F5F" w:rsidR="007208FF" w:rsidRPr="001A170A" w:rsidRDefault="00420EB8" w:rsidP="00420EB8">
      <w:pPr>
        <w:pStyle w:val="Body"/>
        <w:rPr>
          <w:rFonts w:ascii="Arial" w:hAnsi="Arial" w:cs="Arial"/>
          <w:color w:val="auto"/>
          <w:sz w:val="24"/>
          <w:szCs w:val="24"/>
        </w:rPr>
      </w:pPr>
      <w:r w:rsidRPr="7E4AD027">
        <w:rPr>
          <w:rFonts w:ascii="Arial" w:hAnsi="Arial" w:cs="Arial"/>
          <w:sz w:val="24"/>
          <w:szCs w:val="24"/>
        </w:rPr>
        <w:t xml:space="preserve">Should parents\carers be unhappy with any aspect of their child’s care at </w:t>
      </w:r>
      <w:r w:rsidR="002A738E">
        <w:rPr>
          <w:rFonts w:ascii="Arial" w:hAnsi="Arial" w:cs="Arial"/>
          <w:sz w:val="24"/>
          <w:szCs w:val="24"/>
        </w:rPr>
        <w:t>Harcourt</w:t>
      </w:r>
      <w:r w:rsidR="76412914" w:rsidRPr="7E4AD027">
        <w:rPr>
          <w:rFonts w:ascii="Arial" w:hAnsi="Arial" w:cs="Arial"/>
          <w:sz w:val="24"/>
          <w:szCs w:val="24"/>
        </w:rPr>
        <w:t xml:space="preserve"> Primary</w:t>
      </w:r>
      <w:r w:rsidRPr="7E4AD027">
        <w:rPr>
          <w:rFonts w:ascii="Arial" w:hAnsi="Arial" w:cs="Arial"/>
          <w:color w:val="auto"/>
          <w:sz w:val="24"/>
          <w:szCs w:val="24"/>
        </w:rPr>
        <w:t>, they must discuss their concerns with the school</w:t>
      </w:r>
      <w:r w:rsidR="00D27DFF" w:rsidRPr="7E4AD027">
        <w:rPr>
          <w:rFonts w:ascii="Arial" w:hAnsi="Arial" w:cs="Arial"/>
          <w:color w:val="auto"/>
          <w:sz w:val="24"/>
          <w:szCs w:val="24"/>
        </w:rPr>
        <w:t xml:space="preserve">.  This will be with the child’s </w:t>
      </w:r>
      <w:r w:rsidR="00D27DFF" w:rsidRPr="7E4AD027">
        <w:rPr>
          <w:rFonts w:ascii="Arial" w:hAnsi="Arial" w:cs="Arial"/>
          <w:color w:val="000000" w:themeColor="text1"/>
          <w:sz w:val="24"/>
          <w:szCs w:val="24"/>
        </w:rPr>
        <w:t>class teacher</w:t>
      </w:r>
      <w:r w:rsidR="00D27DFF" w:rsidRPr="7E4AD027">
        <w:rPr>
          <w:rFonts w:ascii="Arial" w:hAnsi="Arial" w:cs="Arial"/>
          <w:color w:val="auto"/>
          <w:sz w:val="24"/>
          <w:szCs w:val="24"/>
        </w:rPr>
        <w:t xml:space="preserve"> in the first instance, with whom any issues should be addressed.  If this does not resolve the problem or allay the concern, the problem should be brought to a member of leadership team, who will, where necessary, bring concerns to the attention of the Headteacher.  In the unlikely event of this not resolving the issue, the parent\carer must make a formal complaint using the </w:t>
      </w:r>
      <w:r w:rsidR="002A738E">
        <w:rPr>
          <w:rFonts w:ascii="Arial" w:hAnsi="Arial" w:cs="Arial"/>
          <w:color w:val="auto"/>
          <w:sz w:val="24"/>
          <w:szCs w:val="24"/>
        </w:rPr>
        <w:t>Harcourt</w:t>
      </w:r>
      <w:r w:rsidR="450C1F59" w:rsidRPr="7E4AD027">
        <w:rPr>
          <w:rFonts w:ascii="Arial" w:hAnsi="Arial" w:cs="Arial"/>
          <w:color w:val="auto"/>
          <w:sz w:val="24"/>
          <w:szCs w:val="24"/>
        </w:rPr>
        <w:t xml:space="preserve"> Primary </w:t>
      </w:r>
      <w:r w:rsidR="002A738E">
        <w:rPr>
          <w:rFonts w:ascii="Arial" w:hAnsi="Arial" w:cs="Arial"/>
          <w:color w:val="auto"/>
          <w:sz w:val="24"/>
          <w:szCs w:val="24"/>
        </w:rPr>
        <w:t>C</w:t>
      </w:r>
      <w:r w:rsidR="00D27DFF" w:rsidRPr="7E4AD027">
        <w:rPr>
          <w:rFonts w:ascii="Arial" w:hAnsi="Arial" w:cs="Arial"/>
          <w:color w:val="auto"/>
          <w:sz w:val="24"/>
          <w:szCs w:val="24"/>
        </w:rPr>
        <w:t>omplaints Procedure.</w:t>
      </w:r>
    </w:p>
    <w:p w14:paraId="1A88121D" w14:textId="77777777" w:rsidR="00D27DFF" w:rsidRPr="001A170A" w:rsidRDefault="00D27DFF" w:rsidP="00420EB8">
      <w:pPr>
        <w:pStyle w:val="Body"/>
        <w:rPr>
          <w:rFonts w:ascii="Arial" w:hAnsi="Arial" w:cs="Arial"/>
          <w:color w:val="auto"/>
          <w:sz w:val="24"/>
          <w:szCs w:val="24"/>
        </w:rPr>
      </w:pPr>
    </w:p>
    <w:p w14:paraId="712B9F4D" w14:textId="77777777" w:rsidR="00D27DFF" w:rsidRPr="00281841" w:rsidRDefault="00281841" w:rsidP="00420EB8">
      <w:pPr>
        <w:pStyle w:val="Body"/>
        <w:rPr>
          <w:rFonts w:ascii="Arial" w:hAnsi="Arial" w:cs="Arial"/>
          <w:color w:val="auto"/>
          <w:sz w:val="24"/>
          <w:szCs w:val="24"/>
        </w:rPr>
      </w:pPr>
      <w:r>
        <w:rPr>
          <w:rFonts w:ascii="Arial" w:hAnsi="Arial" w:cs="Arial"/>
          <w:b/>
          <w:color w:val="auto"/>
          <w:sz w:val="24"/>
          <w:szCs w:val="24"/>
        </w:rPr>
        <w:t xml:space="preserve">Further sources of information </w:t>
      </w:r>
      <w:hyperlink r:id="rId12" w:history="1">
        <w:r w:rsidRPr="00020337">
          <w:rPr>
            <w:rStyle w:val="Hyperlink"/>
            <w:rFonts w:ascii="Arial" w:hAnsi="Arial" w:cs="Arial"/>
            <w:sz w:val="24"/>
            <w:szCs w:val="24"/>
          </w:rPr>
          <w:t>here</w:t>
        </w:r>
      </w:hyperlink>
    </w:p>
    <w:p w14:paraId="318B32BA" w14:textId="77777777" w:rsidR="001A170A" w:rsidRDefault="001A170A" w:rsidP="00420EB8">
      <w:pPr>
        <w:pStyle w:val="Body"/>
        <w:rPr>
          <w:rFonts w:ascii="Arial" w:hAnsi="Arial" w:cs="Arial"/>
          <w:color w:val="auto"/>
          <w:sz w:val="24"/>
          <w:szCs w:val="24"/>
        </w:rPr>
      </w:pPr>
    </w:p>
    <w:p w14:paraId="4425D6D2" w14:textId="77777777" w:rsidR="001A170A" w:rsidRPr="001A170A" w:rsidRDefault="001A170A" w:rsidP="00420EB8">
      <w:pPr>
        <w:pStyle w:val="Body"/>
        <w:rPr>
          <w:rFonts w:ascii="Arial" w:hAnsi="Arial" w:cs="Arial"/>
          <w:color w:val="auto"/>
          <w:sz w:val="24"/>
          <w:szCs w:val="24"/>
        </w:rPr>
      </w:pPr>
    </w:p>
    <w:p w14:paraId="1FB2A3E3" w14:textId="77777777" w:rsidR="002A738E" w:rsidRDefault="002A738E" w:rsidP="00420EB8">
      <w:pPr>
        <w:pStyle w:val="Body"/>
        <w:rPr>
          <w:rFonts w:ascii="Arial" w:hAnsi="Arial" w:cs="Arial"/>
          <w:b/>
          <w:bCs/>
          <w:sz w:val="36"/>
          <w:szCs w:val="36"/>
        </w:rPr>
      </w:pPr>
    </w:p>
    <w:p w14:paraId="4513DECE" w14:textId="77777777" w:rsidR="002A738E" w:rsidRDefault="002A738E" w:rsidP="00420EB8">
      <w:pPr>
        <w:pStyle w:val="Body"/>
        <w:rPr>
          <w:rFonts w:ascii="Arial" w:hAnsi="Arial" w:cs="Arial"/>
          <w:b/>
          <w:bCs/>
          <w:sz w:val="36"/>
          <w:szCs w:val="36"/>
        </w:rPr>
      </w:pPr>
    </w:p>
    <w:p w14:paraId="54FFC243" w14:textId="77777777" w:rsidR="002A738E" w:rsidRDefault="002A738E" w:rsidP="00420EB8">
      <w:pPr>
        <w:pStyle w:val="Body"/>
        <w:rPr>
          <w:rFonts w:ascii="Arial" w:hAnsi="Arial" w:cs="Arial"/>
          <w:b/>
          <w:bCs/>
          <w:sz w:val="36"/>
          <w:szCs w:val="36"/>
        </w:rPr>
      </w:pPr>
    </w:p>
    <w:p w14:paraId="177C3F14" w14:textId="77777777" w:rsidR="002A738E" w:rsidRDefault="002A738E" w:rsidP="00420EB8">
      <w:pPr>
        <w:pStyle w:val="Body"/>
        <w:rPr>
          <w:rFonts w:ascii="Arial" w:hAnsi="Arial" w:cs="Arial"/>
          <w:b/>
          <w:bCs/>
          <w:sz w:val="36"/>
          <w:szCs w:val="36"/>
        </w:rPr>
      </w:pPr>
    </w:p>
    <w:p w14:paraId="3BF6ED9E" w14:textId="77777777" w:rsidR="002A738E" w:rsidRDefault="002A738E" w:rsidP="00420EB8">
      <w:pPr>
        <w:pStyle w:val="Body"/>
        <w:rPr>
          <w:rFonts w:ascii="Arial" w:hAnsi="Arial" w:cs="Arial"/>
          <w:b/>
          <w:bCs/>
          <w:sz w:val="36"/>
          <w:szCs w:val="36"/>
        </w:rPr>
      </w:pPr>
    </w:p>
    <w:p w14:paraId="08106392" w14:textId="77777777" w:rsidR="002A738E" w:rsidRDefault="002A738E" w:rsidP="00420EB8">
      <w:pPr>
        <w:pStyle w:val="Body"/>
        <w:rPr>
          <w:rFonts w:ascii="Arial" w:hAnsi="Arial" w:cs="Arial"/>
          <w:b/>
          <w:bCs/>
          <w:sz w:val="36"/>
          <w:szCs w:val="36"/>
        </w:rPr>
      </w:pPr>
    </w:p>
    <w:p w14:paraId="3DAA3170" w14:textId="77777777" w:rsidR="002A738E" w:rsidRDefault="002A738E" w:rsidP="00420EB8">
      <w:pPr>
        <w:pStyle w:val="Body"/>
        <w:rPr>
          <w:rFonts w:ascii="Arial" w:hAnsi="Arial" w:cs="Arial"/>
          <w:b/>
          <w:bCs/>
          <w:sz w:val="36"/>
          <w:szCs w:val="36"/>
        </w:rPr>
      </w:pPr>
    </w:p>
    <w:p w14:paraId="4152958C" w14:textId="77777777" w:rsidR="002A738E" w:rsidRDefault="002A738E" w:rsidP="00420EB8">
      <w:pPr>
        <w:pStyle w:val="Body"/>
        <w:rPr>
          <w:rFonts w:ascii="Arial" w:hAnsi="Arial" w:cs="Arial"/>
          <w:b/>
          <w:bCs/>
          <w:sz w:val="36"/>
          <w:szCs w:val="36"/>
        </w:rPr>
      </w:pPr>
    </w:p>
    <w:p w14:paraId="1E89E26A" w14:textId="77777777" w:rsidR="002A738E" w:rsidRDefault="002A738E" w:rsidP="00420EB8">
      <w:pPr>
        <w:pStyle w:val="Body"/>
        <w:rPr>
          <w:rFonts w:ascii="Arial" w:hAnsi="Arial" w:cs="Arial"/>
          <w:b/>
          <w:bCs/>
          <w:sz w:val="36"/>
          <w:szCs w:val="36"/>
        </w:rPr>
      </w:pPr>
    </w:p>
    <w:p w14:paraId="1D709B0E" w14:textId="77777777" w:rsidR="002A738E" w:rsidRDefault="002A738E" w:rsidP="00420EB8">
      <w:pPr>
        <w:pStyle w:val="Body"/>
        <w:rPr>
          <w:rFonts w:ascii="Arial" w:hAnsi="Arial" w:cs="Arial"/>
          <w:b/>
          <w:bCs/>
          <w:sz w:val="36"/>
          <w:szCs w:val="36"/>
        </w:rPr>
      </w:pPr>
    </w:p>
    <w:p w14:paraId="63754E09" w14:textId="77777777" w:rsidR="002A738E" w:rsidRDefault="002A738E" w:rsidP="00420EB8">
      <w:pPr>
        <w:pStyle w:val="Body"/>
        <w:rPr>
          <w:rFonts w:ascii="Arial" w:hAnsi="Arial" w:cs="Arial"/>
          <w:b/>
          <w:bCs/>
          <w:sz w:val="36"/>
          <w:szCs w:val="36"/>
        </w:rPr>
      </w:pPr>
    </w:p>
    <w:p w14:paraId="3E2B3C8A" w14:textId="77777777" w:rsidR="002A738E" w:rsidRDefault="002A738E" w:rsidP="00420EB8">
      <w:pPr>
        <w:pStyle w:val="Body"/>
        <w:rPr>
          <w:rFonts w:ascii="Arial" w:hAnsi="Arial" w:cs="Arial"/>
          <w:b/>
          <w:bCs/>
          <w:sz w:val="36"/>
          <w:szCs w:val="36"/>
        </w:rPr>
      </w:pPr>
    </w:p>
    <w:p w14:paraId="6D7B0BFE" w14:textId="77777777" w:rsidR="002A738E" w:rsidRDefault="002A738E" w:rsidP="00420EB8">
      <w:pPr>
        <w:pStyle w:val="Body"/>
        <w:rPr>
          <w:rFonts w:ascii="Arial" w:hAnsi="Arial" w:cs="Arial"/>
          <w:b/>
          <w:bCs/>
          <w:sz w:val="36"/>
          <w:szCs w:val="36"/>
        </w:rPr>
      </w:pPr>
    </w:p>
    <w:p w14:paraId="01A6F444" w14:textId="77777777" w:rsidR="002A738E" w:rsidRDefault="002A738E" w:rsidP="00420EB8">
      <w:pPr>
        <w:pStyle w:val="Body"/>
        <w:rPr>
          <w:rFonts w:ascii="Arial" w:hAnsi="Arial" w:cs="Arial"/>
          <w:b/>
          <w:bCs/>
          <w:sz w:val="36"/>
          <w:szCs w:val="36"/>
        </w:rPr>
      </w:pPr>
    </w:p>
    <w:p w14:paraId="7AAF1A8A" w14:textId="21562A71" w:rsidR="00D27DFF" w:rsidRPr="001A170A" w:rsidRDefault="00D27DFF" w:rsidP="00420EB8">
      <w:pPr>
        <w:pStyle w:val="Body"/>
        <w:rPr>
          <w:rFonts w:ascii="Arial" w:hAnsi="Arial" w:cs="Arial"/>
          <w:color w:val="auto"/>
          <w:sz w:val="24"/>
          <w:szCs w:val="24"/>
        </w:rPr>
      </w:pPr>
      <w:r w:rsidRPr="001A170A">
        <w:rPr>
          <w:rFonts w:ascii="Arial" w:hAnsi="Arial" w:cs="Arial"/>
          <w:b/>
          <w:bCs/>
          <w:sz w:val="36"/>
          <w:szCs w:val="36"/>
        </w:rPr>
        <w:t>Annex A: Model process for developing individual healthcare plans</w:t>
      </w:r>
    </w:p>
    <w:p w14:paraId="2A9A21AF" w14:textId="77777777" w:rsidR="00D27DFF" w:rsidRPr="001A170A" w:rsidRDefault="00D27DFF" w:rsidP="00420EB8">
      <w:pPr>
        <w:pStyle w:val="Body"/>
        <w:rPr>
          <w:rFonts w:ascii="Arial" w:hAnsi="Arial" w:cs="Arial"/>
          <w:color w:val="auto"/>
          <w:sz w:val="24"/>
          <w:szCs w:val="24"/>
        </w:rPr>
      </w:pPr>
      <w:r w:rsidRPr="001A170A">
        <w:rPr>
          <w:rFonts w:ascii="Arial" w:hAnsi="Arial" w:cs="Arial"/>
          <w:noProof/>
          <w:color w:val="auto"/>
          <w:sz w:val="24"/>
          <w:szCs w:val="24"/>
        </w:rPr>
        <w:drawing>
          <wp:inline distT="0" distB="0" distL="0" distR="0" wp14:anchorId="215529A1" wp14:editId="5B2ADBA8">
            <wp:extent cx="5629275" cy="6848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9275" cy="6848475"/>
                    </a:xfrm>
                    <a:prstGeom prst="rect">
                      <a:avLst/>
                    </a:prstGeom>
                    <a:noFill/>
                    <a:ln>
                      <a:noFill/>
                    </a:ln>
                  </pic:spPr>
                </pic:pic>
              </a:graphicData>
            </a:graphic>
          </wp:inline>
        </w:drawing>
      </w:r>
    </w:p>
    <w:p w14:paraId="760B12A8" w14:textId="77777777" w:rsidR="007208FF" w:rsidRPr="001A170A" w:rsidRDefault="007208FF">
      <w:pPr>
        <w:pStyle w:val="Body"/>
        <w:ind w:left="785"/>
        <w:rPr>
          <w:rFonts w:ascii="Arial" w:hAnsi="Arial" w:cs="Arial"/>
          <w:sz w:val="24"/>
          <w:szCs w:val="24"/>
        </w:rPr>
      </w:pPr>
    </w:p>
    <w:p w14:paraId="21D7C04D" w14:textId="77777777" w:rsidR="007208FF" w:rsidRPr="001A170A" w:rsidRDefault="007208FF">
      <w:pPr>
        <w:pStyle w:val="Body"/>
        <w:ind w:left="785"/>
        <w:rPr>
          <w:rFonts w:ascii="Arial" w:hAnsi="Arial" w:cs="Arial"/>
          <w:sz w:val="24"/>
          <w:szCs w:val="24"/>
        </w:rPr>
      </w:pPr>
    </w:p>
    <w:p w14:paraId="6CF91AD1" w14:textId="77777777" w:rsidR="007208FF" w:rsidRPr="001A170A" w:rsidRDefault="007208FF">
      <w:pPr>
        <w:pStyle w:val="Body"/>
        <w:ind w:left="785"/>
        <w:rPr>
          <w:rFonts w:ascii="Arial" w:hAnsi="Arial" w:cs="Arial"/>
          <w:sz w:val="24"/>
          <w:szCs w:val="24"/>
        </w:rPr>
      </w:pPr>
    </w:p>
    <w:p w14:paraId="2B86C3C1" w14:textId="77777777" w:rsidR="00D27DFF" w:rsidRPr="001A170A" w:rsidRDefault="00D27DFF">
      <w:pPr>
        <w:pStyle w:val="Body"/>
        <w:ind w:left="785"/>
        <w:rPr>
          <w:rFonts w:ascii="Arial" w:hAnsi="Arial" w:cs="Arial"/>
          <w:sz w:val="24"/>
          <w:szCs w:val="24"/>
        </w:rPr>
      </w:pPr>
    </w:p>
    <w:p w14:paraId="6C109874" w14:textId="77777777" w:rsidR="00D27DFF" w:rsidRPr="001A170A" w:rsidRDefault="00D27DFF">
      <w:pPr>
        <w:pStyle w:val="Body"/>
        <w:ind w:left="785"/>
        <w:rPr>
          <w:rFonts w:ascii="Arial" w:hAnsi="Arial" w:cs="Arial"/>
          <w:sz w:val="24"/>
          <w:szCs w:val="24"/>
        </w:rPr>
      </w:pPr>
    </w:p>
    <w:p w14:paraId="53B59612" w14:textId="77777777" w:rsidR="00D27DFF" w:rsidRPr="001A170A" w:rsidRDefault="00D27DFF">
      <w:pPr>
        <w:pStyle w:val="Body"/>
        <w:ind w:left="785"/>
        <w:rPr>
          <w:rFonts w:ascii="Arial" w:hAnsi="Arial" w:cs="Arial"/>
          <w:sz w:val="24"/>
          <w:szCs w:val="24"/>
        </w:rPr>
      </w:pPr>
    </w:p>
    <w:p w14:paraId="784B1B29" w14:textId="77777777" w:rsidR="00D27DFF" w:rsidRPr="001A170A" w:rsidRDefault="00D27DFF"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1" w:name="_Toc386700751"/>
      <w:r w:rsidRPr="001A170A">
        <w:rPr>
          <w:rFonts w:ascii="Arial" w:eastAsia="Times New Roman" w:hAnsi="Arial" w:cs="Arial"/>
          <w:b/>
          <w:color w:val="104F75"/>
          <w:sz w:val="36"/>
          <w:bdr w:val="none" w:sz="0" w:space="0" w:color="auto"/>
          <w:lang w:val="en-GB" w:eastAsia="en-GB"/>
        </w:rPr>
        <w:t>Template A: individual healthcare plan</w:t>
      </w:r>
      <w:bookmarkEnd w:id="1"/>
    </w:p>
    <w:p w14:paraId="745DDF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tbl>
      <w:tblPr>
        <w:tblW w:w="9246" w:type="dxa"/>
        <w:tblLayout w:type="fixed"/>
        <w:tblLook w:val="01E0" w:firstRow="1" w:lastRow="1" w:firstColumn="1" w:lastColumn="1" w:noHBand="0" w:noVBand="0"/>
      </w:tblPr>
      <w:tblGrid>
        <w:gridCol w:w="4099"/>
        <w:gridCol w:w="884"/>
        <w:gridCol w:w="878"/>
        <w:gridCol w:w="896"/>
        <w:gridCol w:w="2489"/>
      </w:tblGrid>
      <w:tr w:rsidR="00D27DFF" w:rsidRPr="001A170A" w14:paraId="44B0F532" w14:textId="77777777" w:rsidTr="00D27DFF">
        <w:tc>
          <w:tcPr>
            <w:tcW w:w="4099" w:type="dxa"/>
            <w:tcBorders>
              <w:right w:val="single" w:sz="4" w:space="0" w:color="auto"/>
            </w:tcBorders>
            <w:shd w:val="clear" w:color="auto" w:fill="auto"/>
            <w:tcMar>
              <w:top w:w="57" w:type="dxa"/>
              <w:bottom w:w="57" w:type="dxa"/>
            </w:tcMar>
          </w:tcPr>
          <w:p w14:paraId="5064F7B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w:t>
            </w:r>
            <w:bookmarkStart w:id="2" w:name="Text1"/>
            <w:r w:rsidRPr="001A170A">
              <w:rPr>
                <w:rFonts w:ascii="Arial" w:eastAsia="Times New Roman" w:hAnsi="Arial" w:cs="Arial"/>
                <w:bdr w:val="none" w:sz="0" w:space="0" w:color="auto"/>
                <w:lang w:val="en-GB" w:eastAsia="en-GB"/>
              </w:rPr>
              <w:t>ame of school/setting</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7F24B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EF0A251" w14:textId="77777777" w:rsidTr="00D27DFF">
        <w:tc>
          <w:tcPr>
            <w:tcW w:w="4099" w:type="dxa"/>
            <w:tcBorders>
              <w:right w:val="single" w:sz="4" w:space="0" w:color="auto"/>
            </w:tcBorders>
            <w:shd w:val="clear" w:color="auto" w:fill="auto"/>
            <w:tcMar>
              <w:top w:w="57" w:type="dxa"/>
              <w:bottom w:w="57" w:type="dxa"/>
            </w:tcMar>
          </w:tcPr>
          <w:p w14:paraId="53BB622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B0FD4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793F984" w14:textId="77777777" w:rsidTr="00D27DFF">
        <w:tc>
          <w:tcPr>
            <w:tcW w:w="4099" w:type="dxa"/>
            <w:tcBorders>
              <w:right w:val="single" w:sz="4" w:space="0" w:color="auto"/>
            </w:tcBorders>
            <w:shd w:val="clear" w:color="auto" w:fill="auto"/>
            <w:tcMar>
              <w:top w:w="57" w:type="dxa"/>
              <w:bottom w:w="57" w:type="dxa"/>
            </w:tcMar>
          </w:tcPr>
          <w:p w14:paraId="508FF9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bookmarkStart w:id="3" w:name="Text8"/>
            <w:r w:rsidRPr="001A170A">
              <w:rPr>
                <w:rFonts w:ascii="Arial" w:eastAsia="Times New Roman" w:hAnsi="Arial" w:cs="Arial"/>
                <w:noProof/>
                <w:bdr w:val="none" w:sz="0" w:space="0" w:color="auto"/>
                <w:lang w:val="en-GB" w:eastAsia="en-GB"/>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5E028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4295E18" w14:textId="77777777" w:rsidTr="00D27DFF">
        <w:tc>
          <w:tcPr>
            <w:tcW w:w="4099" w:type="dxa"/>
            <w:tcBorders>
              <w:right w:val="single" w:sz="4" w:space="0" w:color="auto"/>
            </w:tcBorders>
            <w:shd w:val="clear" w:color="auto" w:fill="auto"/>
            <w:tcMar>
              <w:top w:w="57" w:type="dxa"/>
              <w:bottom w:w="57" w:type="dxa"/>
            </w:tcMar>
          </w:tcPr>
          <w:p w14:paraId="42D81C3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7BE321A" w14:textId="77777777" w:rsidR="00D27DFF" w:rsidRPr="001A170A" w:rsidRDefault="00D27DFF" w:rsidP="00B135D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shd w:val="clear" w:color="auto" w:fill="auto"/>
            <w:tcMar>
              <w:top w:w="57" w:type="dxa"/>
              <w:bottom w:w="57" w:type="dxa"/>
            </w:tcMar>
          </w:tcPr>
          <w:p w14:paraId="5695196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shd w:val="clear" w:color="auto" w:fill="auto"/>
            <w:tcMar>
              <w:top w:w="57" w:type="dxa"/>
              <w:bottom w:w="57" w:type="dxa"/>
            </w:tcMar>
          </w:tcPr>
          <w:p w14:paraId="30FBD43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480A09D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F464671" w14:textId="77777777" w:rsidTr="00D27DFF">
        <w:tc>
          <w:tcPr>
            <w:tcW w:w="4099" w:type="dxa"/>
            <w:tcBorders>
              <w:right w:val="single" w:sz="4" w:space="0" w:color="auto"/>
            </w:tcBorders>
            <w:shd w:val="clear" w:color="auto" w:fill="auto"/>
            <w:tcMar>
              <w:top w:w="57" w:type="dxa"/>
              <w:bottom w:w="57" w:type="dxa"/>
            </w:tcMar>
          </w:tcPr>
          <w:p w14:paraId="020B8D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3C2AE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1450094" w14:textId="77777777" w:rsidTr="00D27DFF">
        <w:tc>
          <w:tcPr>
            <w:tcW w:w="4099" w:type="dxa"/>
            <w:tcBorders>
              <w:right w:val="single" w:sz="4" w:space="0" w:color="auto"/>
            </w:tcBorders>
            <w:shd w:val="clear" w:color="auto" w:fill="auto"/>
            <w:tcMar>
              <w:top w:w="57" w:type="dxa"/>
              <w:bottom w:w="57" w:type="dxa"/>
            </w:tcMar>
          </w:tcPr>
          <w:p w14:paraId="760957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6282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705A6AE" w14:textId="77777777" w:rsidTr="00D27DFF">
        <w:tc>
          <w:tcPr>
            <w:tcW w:w="4099" w:type="dxa"/>
            <w:tcBorders>
              <w:right w:val="single" w:sz="4" w:space="0" w:color="auto"/>
            </w:tcBorders>
            <w:shd w:val="clear" w:color="auto" w:fill="auto"/>
            <w:tcMar>
              <w:top w:w="57" w:type="dxa"/>
              <w:bottom w:w="57" w:type="dxa"/>
            </w:tcMar>
          </w:tcPr>
          <w:p w14:paraId="2F34291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w:t>
            </w:r>
            <w:bookmarkStart w:id="4" w:name="Text23"/>
            <w:r w:rsidRPr="001A170A">
              <w:rPr>
                <w:rFonts w:ascii="Arial" w:eastAsia="Times New Roman" w:hAnsi="Arial" w:cs="Arial"/>
                <w:bdr w:val="none" w:sz="0" w:space="0" w:color="auto"/>
                <w:lang w:val="en-GB" w:eastAsia="en-GB"/>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F197D2B" w14:textId="77777777" w:rsidR="00D27DFF" w:rsidRPr="001A170A" w:rsidRDefault="00D27DFF" w:rsidP="00B135D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shd w:val="clear" w:color="auto" w:fill="auto"/>
          </w:tcPr>
          <w:p w14:paraId="0FE3D9B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shd w:val="clear" w:color="auto" w:fill="auto"/>
          </w:tcPr>
          <w:p w14:paraId="33238444" w14:textId="77777777" w:rsidR="00D27DFF" w:rsidRPr="001A170A" w:rsidRDefault="00D27DFF" w:rsidP="00B135D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Pr>
          <w:p w14:paraId="7495EF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76A275E" w14:textId="77777777" w:rsidTr="00D27DFF">
        <w:tc>
          <w:tcPr>
            <w:tcW w:w="4099" w:type="dxa"/>
            <w:tcBorders>
              <w:right w:val="single" w:sz="4" w:space="0" w:color="auto"/>
            </w:tcBorders>
            <w:shd w:val="clear" w:color="auto" w:fill="auto"/>
            <w:tcMar>
              <w:top w:w="57" w:type="dxa"/>
              <w:bottom w:w="57" w:type="dxa"/>
            </w:tcMar>
          </w:tcPr>
          <w:p w14:paraId="6ED83B7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w:t>
            </w:r>
            <w:bookmarkStart w:id="5" w:name="Text24"/>
            <w:r w:rsidRPr="001A170A">
              <w:rPr>
                <w:rFonts w:ascii="Arial" w:eastAsia="Times New Roman" w:hAnsi="Arial" w:cs="Arial"/>
                <w:bdr w:val="none" w:sz="0" w:space="0" w:color="auto"/>
                <w:lang w:val="en-GB" w:eastAsia="en-GB"/>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86F729E" w14:textId="77777777" w:rsidR="00D27DFF" w:rsidRPr="001A170A" w:rsidRDefault="00D27DFF" w:rsidP="00B135D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shd w:val="clear" w:color="auto" w:fill="auto"/>
          </w:tcPr>
          <w:p w14:paraId="668CFE6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shd w:val="clear" w:color="auto" w:fill="auto"/>
          </w:tcPr>
          <w:p w14:paraId="4A096C2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shd w:val="clear" w:color="auto" w:fill="auto"/>
          </w:tcPr>
          <w:p w14:paraId="6686AB6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B4D6D08" w14:textId="77777777" w:rsidTr="00D27DFF">
        <w:tc>
          <w:tcPr>
            <w:tcW w:w="4099" w:type="dxa"/>
            <w:shd w:val="clear" w:color="auto" w:fill="auto"/>
            <w:tcMar>
              <w:top w:w="57" w:type="dxa"/>
              <w:bottom w:w="57" w:type="dxa"/>
            </w:tcMar>
          </w:tcPr>
          <w:p w14:paraId="1E752DA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1064ED6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0AF3854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23D0216A" w14:textId="77777777" w:rsidTr="00D27DFF">
        <w:tc>
          <w:tcPr>
            <w:tcW w:w="4099" w:type="dxa"/>
            <w:tcBorders>
              <w:right w:val="single" w:sz="4" w:space="0" w:color="auto"/>
            </w:tcBorders>
            <w:shd w:val="clear" w:color="auto" w:fill="auto"/>
            <w:tcMar>
              <w:top w:w="57" w:type="dxa"/>
              <w:bottom w:w="57" w:type="dxa"/>
            </w:tcMar>
          </w:tcPr>
          <w:p w14:paraId="245C9D2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04D0E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1BB9C97" w14:textId="77777777" w:rsidTr="00D27DFF">
        <w:tc>
          <w:tcPr>
            <w:tcW w:w="4099" w:type="dxa"/>
            <w:tcBorders>
              <w:right w:val="single" w:sz="4" w:space="0" w:color="auto"/>
            </w:tcBorders>
            <w:shd w:val="clear" w:color="auto" w:fill="auto"/>
            <w:tcMar>
              <w:top w:w="57" w:type="dxa"/>
              <w:bottom w:w="57" w:type="dxa"/>
            </w:tcMar>
          </w:tcPr>
          <w:p w14:paraId="029EA90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C6B93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0544EB3C" w14:textId="77777777" w:rsidTr="00D27DFF">
        <w:tc>
          <w:tcPr>
            <w:tcW w:w="4099" w:type="dxa"/>
            <w:tcBorders>
              <w:right w:val="single" w:sz="4" w:space="0" w:color="auto"/>
            </w:tcBorders>
            <w:shd w:val="clear" w:color="auto" w:fill="auto"/>
            <w:tcMar>
              <w:top w:w="57" w:type="dxa"/>
              <w:bottom w:w="57" w:type="dxa"/>
            </w:tcMar>
          </w:tcPr>
          <w:p w14:paraId="05732D2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97813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AB7F9BF" w14:textId="77777777" w:rsidTr="00D27DFF">
        <w:tc>
          <w:tcPr>
            <w:tcW w:w="4099" w:type="dxa"/>
            <w:tcBorders>
              <w:right w:val="single" w:sz="4" w:space="0" w:color="auto"/>
            </w:tcBorders>
            <w:shd w:val="clear" w:color="auto" w:fill="auto"/>
            <w:tcMar>
              <w:top w:w="57" w:type="dxa"/>
              <w:bottom w:w="57" w:type="dxa"/>
            </w:tcMar>
          </w:tcPr>
          <w:p w14:paraId="4000FE8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30DDC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6EB4932" w14:textId="77777777" w:rsidTr="00D27DFF">
        <w:tc>
          <w:tcPr>
            <w:tcW w:w="4099" w:type="dxa"/>
            <w:tcBorders>
              <w:right w:val="single" w:sz="4" w:space="0" w:color="auto"/>
            </w:tcBorders>
            <w:shd w:val="clear" w:color="auto" w:fill="auto"/>
            <w:tcMar>
              <w:top w:w="57" w:type="dxa"/>
              <w:bottom w:w="57" w:type="dxa"/>
            </w:tcMar>
          </w:tcPr>
          <w:p w14:paraId="0EF4FC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976AD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1EE709D2" w14:textId="77777777" w:rsidTr="00D27DFF">
        <w:tc>
          <w:tcPr>
            <w:tcW w:w="4099" w:type="dxa"/>
            <w:tcBorders>
              <w:right w:val="single" w:sz="4" w:space="0" w:color="auto"/>
            </w:tcBorders>
            <w:shd w:val="clear" w:color="auto" w:fill="auto"/>
            <w:tcMar>
              <w:top w:w="57" w:type="dxa"/>
              <w:bottom w:w="57" w:type="dxa"/>
            </w:tcMar>
          </w:tcPr>
          <w:p w14:paraId="7B63E3B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24F56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ABDD082" w14:textId="77777777" w:rsidTr="00D27DFF">
        <w:tc>
          <w:tcPr>
            <w:tcW w:w="4099" w:type="dxa"/>
            <w:tcBorders>
              <w:right w:val="single" w:sz="4" w:space="0" w:color="auto"/>
            </w:tcBorders>
            <w:shd w:val="clear" w:color="auto" w:fill="auto"/>
            <w:tcMar>
              <w:top w:w="57" w:type="dxa"/>
              <w:bottom w:w="57" w:type="dxa"/>
            </w:tcMar>
          </w:tcPr>
          <w:p w14:paraId="207086D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F2DAB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F5363DB" w14:textId="77777777" w:rsidTr="00D27DFF">
        <w:tc>
          <w:tcPr>
            <w:tcW w:w="4099" w:type="dxa"/>
            <w:tcBorders>
              <w:right w:val="single" w:sz="4" w:space="0" w:color="auto"/>
            </w:tcBorders>
            <w:shd w:val="clear" w:color="auto" w:fill="auto"/>
            <w:tcMar>
              <w:top w:w="57" w:type="dxa"/>
              <w:bottom w:w="57" w:type="dxa"/>
            </w:tcMar>
          </w:tcPr>
          <w:p w14:paraId="3EF4FB3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57689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717DE0D" w14:textId="77777777" w:rsidTr="00D27DFF">
        <w:tc>
          <w:tcPr>
            <w:tcW w:w="4099" w:type="dxa"/>
            <w:tcBorders>
              <w:right w:val="single" w:sz="4" w:space="0" w:color="auto"/>
            </w:tcBorders>
            <w:shd w:val="clear" w:color="auto" w:fill="auto"/>
            <w:tcMar>
              <w:top w:w="57" w:type="dxa"/>
              <w:bottom w:w="57" w:type="dxa"/>
            </w:tcMar>
          </w:tcPr>
          <w:p w14:paraId="4D2AB8F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062DC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DEC531B" w14:textId="77777777" w:rsidTr="00D27DFF">
        <w:tc>
          <w:tcPr>
            <w:tcW w:w="4099" w:type="dxa"/>
            <w:shd w:val="clear" w:color="auto" w:fill="auto"/>
            <w:tcMar>
              <w:top w:w="57" w:type="dxa"/>
              <w:bottom w:w="57" w:type="dxa"/>
            </w:tcMar>
          </w:tcPr>
          <w:p w14:paraId="29AE64C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225CE7C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6134B40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48D71BE3" w14:textId="77777777" w:rsidTr="00D27DFF">
        <w:tc>
          <w:tcPr>
            <w:tcW w:w="4099" w:type="dxa"/>
            <w:tcBorders>
              <w:right w:val="single" w:sz="4" w:space="0" w:color="auto"/>
            </w:tcBorders>
            <w:shd w:val="clear" w:color="auto" w:fill="auto"/>
            <w:tcMar>
              <w:top w:w="57" w:type="dxa"/>
              <w:bottom w:w="57" w:type="dxa"/>
            </w:tcMar>
          </w:tcPr>
          <w:p w14:paraId="2E3CFA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w:t>
            </w:r>
            <w:bookmarkStart w:id="6" w:name="Text15"/>
            <w:r w:rsidRPr="001A170A">
              <w:rPr>
                <w:rFonts w:ascii="Arial" w:eastAsia="Times New Roman" w:hAnsi="Arial" w:cs="Arial"/>
                <w:bdr w:val="none" w:sz="0" w:space="0" w:color="auto"/>
                <w:lang w:val="en-GB" w:eastAsia="en-GB"/>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5DAD8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2CCD3768" w14:textId="77777777" w:rsidTr="00D27DFF">
        <w:tc>
          <w:tcPr>
            <w:tcW w:w="4099" w:type="dxa"/>
            <w:tcBorders>
              <w:right w:val="single" w:sz="4" w:space="0" w:color="auto"/>
            </w:tcBorders>
            <w:shd w:val="clear" w:color="auto" w:fill="auto"/>
            <w:tcMar>
              <w:top w:w="57" w:type="dxa"/>
              <w:bottom w:w="57" w:type="dxa"/>
            </w:tcMar>
          </w:tcPr>
          <w:p w14:paraId="7F55B97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B8060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CA7EDE2" w14:textId="77777777" w:rsidTr="00D27DFF">
        <w:tc>
          <w:tcPr>
            <w:tcW w:w="4099" w:type="dxa"/>
            <w:shd w:val="clear" w:color="auto" w:fill="auto"/>
            <w:tcMar>
              <w:top w:w="57" w:type="dxa"/>
              <w:bottom w:w="57" w:type="dxa"/>
            </w:tcMar>
          </w:tcPr>
          <w:p w14:paraId="57D34EF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6089772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14AD051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35CBA8C7" w14:textId="77777777" w:rsidTr="00D27DFF">
        <w:tc>
          <w:tcPr>
            <w:tcW w:w="4099" w:type="dxa"/>
            <w:tcBorders>
              <w:right w:val="single" w:sz="4" w:space="0" w:color="auto"/>
            </w:tcBorders>
            <w:shd w:val="clear" w:color="auto" w:fill="auto"/>
            <w:tcMar>
              <w:top w:w="57" w:type="dxa"/>
              <w:bottom w:w="57" w:type="dxa"/>
            </w:tcMar>
          </w:tcPr>
          <w:p w14:paraId="615DE45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0DFDB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AEB10E2" w14:textId="77777777" w:rsidTr="00D27DFF">
        <w:tc>
          <w:tcPr>
            <w:tcW w:w="4099" w:type="dxa"/>
            <w:tcBorders>
              <w:right w:val="single" w:sz="4" w:space="0" w:color="auto"/>
            </w:tcBorders>
            <w:shd w:val="clear" w:color="auto" w:fill="auto"/>
            <w:tcMar>
              <w:top w:w="57" w:type="dxa"/>
              <w:bottom w:w="57" w:type="dxa"/>
            </w:tcMar>
          </w:tcPr>
          <w:p w14:paraId="6116BC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56BF0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06F3A7C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p w14:paraId="4C78A34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tbl>
      <w:tblPr>
        <w:tblW w:w="9246" w:type="dxa"/>
        <w:tblLayout w:type="fixed"/>
        <w:tblLook w:val="01E0" w:firstRow="1" w:lastRow="1" w:firstColumn="1" w:lastColumn="1" w:noHBand="0" w:noVBand="0"/>
      </w:tblPr>
      <w:tblGrid>
        <w:gridCol w:w="4099"/>
        <w:gridCol w:w="5147"/>
      </w:tblGrid>
      <w:tr w:rsidR="00D27DFF" w:rsidRPr="001A170A" w14:paraId="587DCD46" w14:textId="77777777" w:rsidTr="00D27DFF">
        <w:trPr>
          <w:trHeight w:val="244"/>
        </w:trPr>
        <w:tc>
          <w:tcPr>
            <w:tcW w:w="4099" w:type="dxa"/>
            <w:tcBorders>
              <w:right w:val="single" w:sz="4" w:space="0" w:color="auto"/>
            </w:tcBorders>
            <w:shd w:val="clear" w:color="auto" w:fill="auto"/>
            <w:tcMar>
              <w:top w:w="57" w:type="dxa"/>
              <w:bottom w:w="57" w:type="dxa"/>
            </w:tcMar>
          </w:tcPr>
          <w:p w14:paraId="4B1C01A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77517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6D38DE5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p w14:paraId="39B7206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4163C7A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Describe medical needs and give details of child’s symptoms, triggers, signs, treatments, facilities, equipment or devices, environmental issues etc</w:t>
      </w:r>
    </w:p>
    <w:p w14:paraId="2BEEDAD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797F33B2"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54D173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1FEF3AC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37AE118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medication, dose, method of administration, when to be taken, side effects, contra-indications, administered by/self-administered with/without supervision</w:t>
      </w:r>
    </w:p>
    <w:p w14:paraId="2BE219F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1055AF18"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C0BEB7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422AE44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0284CA0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bdr w:val="none" w:sz="0" w:space="0" w:color="auto"/>
          <w:lang w:val="en-GB" w:eastAsia="en-GB"/>
        </w:rPr>
        <w:t xml:space="preserve">Daily care requirements </w:t>
      </w:r>
    </w:p>
    <w:p w14:paraId="3B47D5B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571AF09D"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DDDF5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3F8D8C3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34497B1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Specific support for the pupil’s educational, social and emotional needs</w:t>
      </w:r>
    </w:p>
    <w:p w14:paraId="0203078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693D8CB2"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944A36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794B77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5F281CD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Arrangements for school visits/trips etc</w:t>
      </w:r>
    </w:p>
    <w:p w14:paraId="20E74B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2616A6A4"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43A27D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4E03A50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7CDE503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Other information</w:t>
      </w:r>
    </w:p>
    <w:p w14:paraId="77B8059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3ED2928A"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9BAD03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2F4C99B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28B0E1C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Describe what constitutes an emergency, and the action to take if this occurs</w:t>
      </w:r>
    </w:p>
    <w:p w14:paraId="24D3991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4AE950FD"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4A5E25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73D4DFE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489DE97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bdr w:val="none" w:sz="0" w:space="0" w:color="auto"/>
          <w:lang w:val="en-GB" w:eastAsia="en-GB"/>
        </w:rPr>
        <w:t xml:space="preserve">Who is responsible in an emergency </w:t>
      </w:r>
      <w:r w:rsidRPr="001A170A">
        <w:rPr>
          <w:rFonts w:ascii="Arial" w:eastAsia="Times New Roman" w:hAnsi="Arial" w:cs="Arial"/>
          <w:i/>
          <w:iCs/>
          <w:bdr w:val="none" w:sz="0" w:space="0" w:color="auto"/>
          <w:lang w:val="en-GB" w:eastAsia="en-GB"/>
        </w:rPr>
        <w:t>(state if different for off-site activities)</w:t>
      </w:r>
    </w:p>
    <w:p w14:paraId="6D1290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5C0FB860"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C4E1F3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6221146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2A1902A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Plan developed with</w:t>
      </w:r>
    </w:p>
    <w:p w14:paraId="1C8843F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0C887BA1"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2A55A5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6AFB7AC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
          <w:szCs w:val="2"/>
          <w:bdr w:val="none" w:sz="0" w:space="0" w:color="auto"/>
          <w:lang w:val="en-GB" w:eastAsia="en-GB"/>
        </w:rPr>
      </w:pPr>
    </w:p>
    <w:p w14:paraId="4CA2BD8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1A4CA5C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training needed/undertaken – who, what, when</w:t>
      </w:r>
    </w:p>
    <w:p w14:paraId="09817C3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07056B14"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786520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75E988E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1B35C6F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Form copied to</w:t>
      </w:r>
    </w:p>
    <w:p w14:paraId="791E71F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D27DFF" w:rsidRPr="001A170A" w14:paraId="3644776D" w14:textId="77777777" w:rsidTr="00D27DF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0068C6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7BA652AE" w14:textId="77777777" w:rsidR="00D27DFF" w:rsidRPr="001A170A" w:rsidRDefault="00D27DFF"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7" w:name="_Toc386700752"/>
      <w:r w:rsidRPr="001A170A">
        <w:rPr>
          <w:rFonts w:ascii="Arial" w:eastAsia="Times New Roman" w:hAnsi="Arial" w:cs="Arial"/>
          <w:b/>
          <w:color w:val="104F75"/>
          <w:sz w:val="36"/>
          <w:bdr w:val="none" w:sz="0" w:space="0" w:color="auto"/>
          <w:lang w:val="en-GB" w:eastAsia="en-GB"/>
        </w:rPr>
        <w:t>Template B: parental agreement for setting to administer medicine</w:t>
      </w:r>
      <w:bookmarkEnd w:id="7"/>
    </w:p>
    <w:p w14:paraId="36BEE5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The school/setting will not give your child medicine unless you complete and sign this form, and the school or setting has a policy that the staff can administer medicine.</w:t>
      </w:r>
    </w:p>
    <w:p w14:paraId="5471AF8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D27DFF" w:rsidRPr="001A170A" w14:paraId="3162358E" w14:textId="77777777" w:rsidTr="00D27DFF">
        <w:tc>
          <w:tcPr>
            <w:tcW w:w="4099" w:type="dxa"/>
            <w:tcBorders>
              <w:right w:val="single" w:sz="4" w:space="0" w:color="auto"/>
            </w:tcBorders>
            <w:shd w:val="clear" w:color="auto" w:fill="auto"/>
            <w:tcMar>
              <w:top w:w="57" w:type="dxa"/>
              <w:bottom w:w="57" w:type="dxa"/>
            </w:tcMar>
          </w:tcPr>
          <w:p w14:paraId="28685F6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1FFE0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C7E671A" w14:textId="77777777" w:rsidTr="00D27DFF">
        <w:tc>
          <w:tcPr>
            <w:tcW w:w="4099" w:type="dxa"/>
            <w:tcBorders>
              <w:right w:val="single" w:sz="4" w:space="0" w:color="auto"/>
            </w:tcBorders>
            <w:shd w:val="clear" w:color="auto" w:fill="auto"/>
            <w:tcMar>
              <w:top w:w="57" w:type="dxa"/>
              <w:bottom w:w="57" w:type="dxa"/>
            </w:tcMar>
          </w:tcPr>
          <w:p w14:paraId="1FAD539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6C9AE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192C202F" w14:textId="77777777" w:rsidTr="00D27DFF">
        <w:tc>
          <w:tcPr>
            <w:tcW w:w="4099" w:type="dxa"/>
            <w:tcBorders>
              <w:right w:val="single" w:sz="4" w:space="0" w:color="auto"/>
            </w:tcBorders>
            <w:shd w:val="clear" w:color="auto" w:fill="auto"/>
            <w:tcMar>
              <w:top w:w="57" w:type="dxa"/>
              <w:bottom w:w="57" w:type="dxa"/>
            </w:tcMar>
          </w:tcPr>
          <w:p w14:paraId="1846479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34F1C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C3C4922" w14:textId="77777777" w:rsidTr="00D27DFF">
        <w:tc>
          <w:tcPr>
            <w:tcW w:w="4099" w:type="dxa"/>
            <w:tcBorders>
              <w:right w:val="single" w:sz="4" w:space="0" w:color="auto"/>
            </w:tcBorders>
            <w:shd w:val="clear" w:color="auto" w:fill="auto"/>
            <w:tcMar>
              <w:top w:w="57" w:type="dxa"/>
              <w:bottom w:w="57" w:type="dxa"/>
            </w:tcMar>
          </w:tcPr>
          <w:p w14:paraId="4CDB6A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881C4F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456E95B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3E737B9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F58C9A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5AF701D" w14:textId="77777777" w:rsidTr="00D27DFF">
        <w:tc>
          <w:tcPr>
            <w:tcW w:w="4099" w:type="dxa"/>
            <w:tcBorders>
              <w:right w:val="single" w:sz="4" w:space="0" w:color="auto"/>
            </w:tcBorders>
            <w:shd w:val="clear" w:color="auto" w:fill="auto"/>
            <w:tcMar>
              <w:top w:w="57" w:type="dxa"/>
              <w:bottom w:w="57" w:type="dxa"/>
            </w:tcMar>
          </w:tcPr>
          <w:p w14:paraId="6FCE6BC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0A782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D3CEFBB" w14:textId="77777777" w:rsidTr="00D27DFF">
        <w:tc>
          <w:tcPr>
            <w:tcW w:w="4099" w:type="dxa"/>
            <w:tcBorders>
              <w:right w:val="single" w:sz="4" w:space="0" w:color="auto"/>
            </w:tcBorders>
            <w:shd w:val="clear" w:color="auto" w:fill="auto"/>
            <w:tcMar>
              <w:top w:w="57" w:type="dxa"/>
              <w:bottom w:w="57" w:type="dxa"/>
            </w:tcMar>
          </w:tcPr>
          <w:p w14:paraId="666CF87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85488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1AD8214C" w14:textId="77777777" w:rsidTr="00D27DFF">
        <w:tc>
          <w:tcPr>
            <w:tcW w:w="4099" w:type="dxa"/>
            <w:shd w:val="clear" w:color="auto" w:fill="auto"/>
            <w:tcMar>
              <w:top w:w="57" w:type="dxa"/>
              <w:bottom w:w="57" w:type="dxa"/>
            </w:tcMar>
          </w:tcPr>
          <w:p w14:paraId="25C5E73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34444D2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3B5083A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484767D8" w14:textId="77777777" w:rsidTr="00D27DFF">
        <w:tc>
          <w:tcPr>
            <w:tcW w:w="4099" w:type="dxa"/>
            <w:tcBorders>
              <w:right w:val="single" w:sz="4" w:space="0" w:color="auto"/>
            </w:tcBorders>
            <w:shd w:val="clear" w:color="auto" w:fill="auto"/>
            <w:tcMar>
              <w:top w:w="57" w:type="dxa"/>
              <w:bottom w:w="57" w:type="dxa"/>
            </w:tcMar>
          </w:tcPr>
          <w:p w14:paraId="708222D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Name/type of medicine</w:t>
            </w:r>
          </w:p>
          <w:p w14:paraId="4B7FA83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i/>
                <w:iCs/>
                <w:bdr w:val="none" w:sz="0" w:space="0" w:color="auto"/>
                <w:lang w:val="en-GB"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640CA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279A6038" w14:textId="77777777" w:rsidTr="00D27DFF">
        <w:tc>
          <w:tcPr>
            <w:tcW w:w="4099" w:type="dxa"/>
            <w:tcBorders>
              <w:right w:val="single" w:sz="4" w:space="0" w:color="auto"/>
            </w:tcBorders>
            <w:shd w:val="clear" w:color="auto" w:fill="auto"/>
            <w:tcMar>
              <w:top w:w="57" w:type="dxa"/>
              <w:bottom w:w="57" w:type="dxa"/>
            </w:tcMar>
          </w:tcPr>
          <w:p w14:paraId="7667B46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38041E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6A6C681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shd w:val="clear" w:color="auto" w:fill="auto"/>
            <w:tcMar>
              <w:top w:w="57" w:type="dxa"/>
              <w:bottom w:w="57" w:type="dxa"/>
            </w:tcMar>
          </w:tcPr>
          <w:p w14:paraId="5BE3521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3AD20F1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7604B52" w14:textId="77777777" w:rsidTr="00D27DFF">
        <w:tc>
          <w:tcPr>
            <w:tcW w:w="4099" w:type="dxa"/>
            <w:tcBorders>
              <w:right w:val="single" w:sz="4" w:space="0" w:color="auto"/>
            </w:tcBorders>
            <w:shd w:val="clear" w:color="auto" w:fill="auto"/>
            <w:tcMar>
              <w:top w:w="57" w:type="dxa"/>
              <w:bottom w:w="57" w:type="dxa"/>
            </w:tcMar>
          </w:tcPr>
          <w:p w14:paraId="6869FCE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187C2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75A600E" w14:textId="77777777" w:rsidTr="00D27DFF">
        <w:tc>
          <w:tcPr>
            <w:tcW w:w="4099" w:type="dxa"/>
            <w:tcBorders>
              <w:right w:val="single" w:sz="4" w:space="0" w:color="auto"/>
            </w:tcBorders>
            <w:shd w:val="clear" w:color="auto" w:fill="auto"/>
            <w:tcMar>
              <w:top w:w="57" w:type="dxa"/>
              <w:bottom w:w="57" w:type="dxa"/>
            </w:tcMar>
          </w:tcPr>
          <w:p w14:paraId="2436707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86543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1077D9C0" w14:textId="77777777" w:rsidTr="00D27DFF">
        <w:tc>
          <w:tcPr>
            <w:tcW w:w="4099" w:type="dxa"/>
            <w:tcBorders>
              <w:right w:val="single" w:sz="4" w:space="0" w:color="auto"/>
            </w:tcBorders>
            <w:shd w:val="clear" w:color="auto" w:fill="auto"/>
            <w:tcMar>
              <w:top w:w="57" w:type="dxa"/>
              <w:bottom w:w="57" w:type="dxa"/>
            </w:tcMar>
          </w:tcPr>
          <w:p w14:paraId="4123E64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453E6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B91B446" w14:textId="77777777" w:rsidTr="00D27DFF">
        <w:tc>
          <w:tcPr>
            <w:tcW w:w="4099" w:type="dxa"/>
            <w:tcBorders>
              <w:right w:val="single" w:sz="4" w:space="0" w:color="auto"/>
            </w:tcBorders>
            <w:shd w:val="clear" w:color="auto" w:fill="auto"/>
            <w:tcMar>
              <w:top w:w="57" w:type="dxa"/>
              <w:bottom w:w="57" w:type="dxa"/>
            </w:tcMar>
          </w:tcPr>
          <w:p w14:paraId="60E9568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A9EA6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491DB30" w14:textId="77777777" w:rsidTr="00D27DFF">
        <w:tc>
          <w:tcPr>
            <w:tcW w:w="4099" w:type="dxa"/>
            <w:tcBorders>
              <w:right w:val="single" w:sz="4" w:space="0" w:color="auto"/>
            </w:tcBorders>
            <w:shd w:val="clear" w:color="auto" w:fill="auto"/>
            <w:tcMar>
              <w:top w:w="57" w:type="dxa"/>
              <w:bottom w:w="57" w:type="dxa"/>
            </w:tcMar>
          </w:tcPr>
          <w:p w14:paraId="1FBDD93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43E41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09D861D5" w14:textId="77777777" w:rsidTr="00D27DFF">
        <w:tc>
          <w:tcPr>
            <w:tcW w:w="4099" w:type="dxa"/>
            <w:tcBorders>
              <w:right w:val="single" w:sz="4" w:space="0" w:color="auto"/>
            </w:tcBorders>
            <w:shd w:val="clear" w:color="auto" w:fill="auto"/>
            <w:tcMar>
              <w:top w:w="57" w:type="dxa"/>
              <w:bottom w:w="57" w:type="dxa"/>
            </w:tcMar>
          </w:tcPr>
          <w:p w14:paraId="5A9286F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4FC8D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1772154" w14:textId="77777777" w:rsidTr="00D27DFF">
        <w:tc>
          <w:tcPr>
            <w:tcW w:w="9243" w:type="dxa"/>
            <w:gridSpan w:val="5"/>
            <w:shd w:val="clear" w:color="auto" w:fill="auto"/>
            <w:tcMar>
              <w:top w:w="57" w:type="dxa"/>
              <w:bottom w:w="57" w:type="dxa"/>
            </w:tcMar>
          </w:tcPr>
          <w:p w14:paraId="4D2DE2A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NB: Medicines must be in the original container as dispensed by the pharmacy</w:t>
            </w:r>
          </w:p>
          <w:p w14:paraId="745DC67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4C937ED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Contact Details</w:t>
            </w:r>
          </w:p>
        </w:tc>
      </w:tr>
      <w:tr w:rsidR="00D27DFF" w:rsidRPr="001A170A" w14:paraId="7516BEAF" w14:textId="77777777" w:rsidTr="00D27DFF">
        <w:tc>
          <w:tcPr>
            <w:tcW w:w="4099" w:type="dxa"/>
            <w:tcBorders>
              <w:right w:val="single" w:sz="4" w:space="0" w:color="auto"/>
            </w:tcBorders>
            <w:shd w:val="clear" w:color="auto" w:fill="auto"/>
            <w:tcMar>
              <w:top w:w="57" w:type="dxa"/>
              <w:bottom w:w="57" w:type="dxa"/>
            </w:tcMar>
          </w:tcPr>
          <w:p w14:paraId="6246781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791B3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0DA45BD" w14:textId="77777777" w:rsidTr="00D27DFF">
        <w:tc>
          <w:tcPr>
            <w:tcW w:w="4099" w:type="dxa"/>
            <w:tcBorders>
              <w:right w:val="single" w:sz="4" w:space="0" w:color="auto"/>
            </w:tcBorders>
            <w:shd w:val="clear" w:color="auto" w:fill="auto"/>
            <w:tcMar>
              <w:top w:w="57" w:type="dxa"/>
              <w:bottom w:w="57" w:type="dxa"/>
            </w:tcMar>
          </w:tcPr>
          <w:p w14:paraId="049E436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8B80D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4C566FC" w14:textId="77777777" w:rsidTr="00D27DFF">
        <w:tc>
          <w:tcPr>
            <w:tcW w:w="4099" w:type="dxa"/>
            <w:tcBorders>
              <w:right w:val="single" w:sz="4" w:space="0" w:color="auto"/>
            </w:tcBorders>
            <w:shd w:val="clear" w:color="auto" w:fill="auto"/>
            <w:tcMar>
              <w:top w:w="57" w:type="dxa"/>
              <w:bottom w:w="57" w:type="dxa"/>
            </w:tcMar>
          </w:tcPr>
          <w:p w14:paraId="00B2661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04232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BC0AC6F" w14:textId="77777777" w:rsidTr="00D27DFF">
        <w:tc>
          <w:tcPr>
            <w:tcW w:w="4099" w:type="dxa"/>
            <w:tcBorders>
              <w:right w:val="single" w:sz="4" w:space="0" w:color="auto"/>
            </w:tcBorders>
            <w:shd w:val="clear" w:color="auto" w:fill="auto"/>
            <w:tcMar>
              <w:top w:w="57" w:type="dxa"/>
              <w:bottom w:w="57" w:type="dxa"/>
            </w:tcMar>
          </w:tcPr>
          <w:p w14:paraId="340CB2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231A9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86681D4" w14:textId="77777777" w:rsidTr="00D27DFF">
        <w:tc>
          <w:tcPr>
            <w:tcW w:w="4099" w:type="dxa"/>
            <w:tcBorders>
              <w:right w:val="single" w:sz="4" w:space="0" w:color="auto"/>
            </w:tcBorders>
            <w:shd w:val="clear" w:color="auto" w:fill="auto"/>
            <w:tcMar>
              <w:top w:w="57" w:type="dxa"/>
              <w:bottom w:w="57" w:type="dxa"/>
            </w:tcMar>
          </w:tcPr>
          <w:p w14:paraId="59A40F6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EF4C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[agreed member of staff]</w:t>
            </w:r>
          </w:p>
        </w:tc>
      </w:tr>
    </w:tbl>
    <w:p w14:paraId="1F8F6D2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18"/>
          <w:szCs w:val="18"/>
          <w:bdr w:val="none" w:sz="0" w:space="0" w:color="auto"/>
          <w:lang w:val="en-GB" w:eastAsia="en-GB"/>
        </w:rPr>
      </w:pPr>
    </w:p>
    <w:p w14:paraId="5C5BEB9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4D69684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5FD157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leader="underscore" w:pos="3666"/>
          <w:tab w:val="left" w:pos="3978"/>
          <w:tab w:val="left" w:leader="underscore" w:pos="8970"/>
        </w:tabs>
        <w:ind w:right="-21"/>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Signature(s)</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t xml:space="preserve">              Date</w:t>
      </w:r>
      <w:r w:rsidRPr="001A170A">
        <w:rPr>
          <w:rFonts w:ascii="Arial" w:eastAsia="Times New Roman" w:hAnsi="Arial" w:cs="Arial"/>
          <w:bdr w:val="none" w:sz="0" w:space="0" w:color="auto"/>
          <w:lang w:val="en-GB" w:eastAsia="en-GB"/>
        </w:rPr>
        <w:tab/>
      </w:r>
    </w:p>
    <w:p w14:paraId="7D08A52A" w14:textId="77777777" w:rsidR="00D27DFF" w:rsidRPr="001A170A" w:rsidRDefault="00D27DFF"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8" w:name="_Toc386700753"/>
      <w:r w:rsidRPr="001A170A">
        <w:rPr>
          <w:rFonts w:ascii="Arial" w:eastAsia="Times New Roman" w:hAnsi="Arial" w:cs="Arial"/>
          <w:b/>
          <w:color w:val="104F75"/>
          <w:sz w:val="36"/>
          <w:bdr w:val="none" w:sz="0" w:space="0" w:color="auto"/>
          <w:lang w:val="en-GB" w:eastAsia="en-GB"/>
        </w:rPr>
        <w:t>Template C: record of medicine administered to an individual child</w:t>
      </w:r>
      <w:bookmarkEnd w:id="8"/>
    </w:p>
    <w:p w14:paraId="4FB5391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leader="underscore" w:pos="3666"/>
          <w:tab w:val="left" w:pos="3978"/>
          <w:tab w:val="left" w:leader="underscore" w:pos="8970"/>
        </w:tabs>
        <w:ind w:right="-21"/>
        <w:rPr>
          <w:rFonts w:ascii="Arial" w:eastAsia="Times New Roman" w:hAnsi="Arial" w:cs="Arial"/>
          <w:sz w:val="22"/>
          <w:bdr w:val="none" w:sz="0" w:space="0" w:color="auto"/>
          <w:lang w:val="en-GB" w:eastAsia="en-GB"/>
        </w:rPr>
      </w:pPr>
    </w:p>
    <w:p w14:paraId="765BF28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tbl>
      <w:tblPr>
        <w:tblW w:w="0" w:type="auto"/>
        <w:tblLayout w:type="fixed"/>
        <w:tblLook w:val="01E0" w:firstRow="1" w:lastRow="1" w:firstColumn="1" w:lastColumn="1" w:noHBand="0" w:noVBand="0"/>
      </w:tblPr>
      <w:tblGrid>
        <w:gridCol w:w="4099"/>
        <w:gridCol w:w="884"/>
        <w:gridCol w:w="884"/>
        <w:gridCol w:w="884"/>
        <w:gridCol w:w="2492"/>
      </w:tblGrid>
      <w:tr w:rsidR="00D27DFF" w:rsidRPr="001A170A" w14:paraId="54B6A993" w14:textId="77777777" w:rsidTr="00D27DFF">
        <w:tc>
          <w:tcPr>
            <w:tcW w:w="4099" w:type="dxa"/>
            <w:tcBorders>
              <w:right w:val="single" w:sz="4" w:space="0" w:color="auto"/>
            </w:tcBorders>
            <w:shd w:val="clear" w:color="auto" w:fill="auto"/>
            <w:tcMar>
              <w:top w:w="57" w:type="dxa"/>
              <w:bottom w:w="57" w:type="dxa"/>
            </w:tcMar>
          </w:tcPr>
          <w:p w14:paraId="4073462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5854B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4205698" w14:textId="77777777" w:rsidTr="00D27DFF">
        <w:tc>
          <w:tcPr>
            <w:tcW w:w="4099" w:type="dxa"/>
            <w:tcBorders>
              <w:right w:val="single" w:sz="4" w:space="0" w:color="auto"/>
            </w:tcBorders>
            <w:shd w:val="clear" w:color="auto" w:fill="auto"/>
            <w:tcMar>
              <w:top w:w="57" w:type="dxa"/>
              <w:bottom w:w="57" w:type="dxa"/>
            </w:tcMar>
          </w:tcPr>
          <w:p w14:paraId="7E9455F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B32F0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0E51C2F7" w14:textId="77777777" w:rsidTr="00D27DFF">
        <w:tc>
          <w:tcPr>
            <w:tcW w:w="4099" w:type="dxa"/>
            <w:tcBorders>
              <w:right w:val="single" w:sz="4" w:space="0" w:color="auto"/>
            </w:tcBorders>
            <w:shd w:val="clear" w:color="auto" w:fill="auto"/>
            <w:tcMar>
              <w:top w:w="57" w:type="dxa"/>
              <w:bottom w:w="57" w:type="dxa"/>
            </w:tcMar>
          </w:tcPr>
          <w:p w14:paraId="27A6D56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65544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59264" behindDoc="0" locked="0" layoutInCell="1" allowOverlap="1" wp14:anchorId="16399187" wp14:editId="3990A52F">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9930B01">
                    <v:line id="Line 22" style="position:absolute;flip:x;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566CA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03D66C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0288" behindDoc="0" locked="0" layoutInCell="1" allowOverlap="1" wp14:anchorId="7D1DDE4D" wp14:editId="7DE63531">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8B7FA67">
                    <v:line id="Line 23"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26CC7A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E9BE4B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DA2EC5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098E903" w14:textId="77777777" w:rsidTr="00D27DFF">
        <w:tc>
          <w:tcPr>
            <w:tcW w:w="4099" w:type="dxa"/>
            <w:tcBorders>
              <w:right w:val="single" w:sz="4" w:space="0" w:color="auto"/>
            </w:tcBorders>
            <w:shd w:val="clear" w:color="auto" w:fill="auto"/>
            <w:tcMar>
              <w:top w:w="57" w:type="dxa"/>
              <w:bottom w:w="57" w:type="dxa"/>
            </w:tcMar>
          </w:tcPr>
          <w:p w14:paraId="71B12CC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0FF7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94A53CA" w14:textId="77777777" w:rsidTr="00D27DFF">
        <w:tc>
          <w:tcPr>
            <w:tcW w:w="4099" w:type="dxa"/>
            <w:tcBorders>
              <w:right w:val="single" w:sz="4" w:space="0" w:color="auto"/>
            </w:tcBorders>
            <w:shd w:val="clear" w:color="auto" w:fill="auto"/>
            <w:tcMar>
              <w:top w:w="57" w:type="dxa"/>
              <w:bottom w:w="57" w:type="dxa"/>
            </w:tcMar>
          </w:tcPr>
          <w:p w14:paraId="452FFD8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1E951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41B18B5" w14:textId="77777777" w:rsidTr="00D27DFF">
        <w:tc>
          <w:tcPr>
            <w:tcW w:w="4099" w:type="dxa"/>
            <w:tcBorders>
              <w:right w:val="single" w:sz="4" w:space="0" w:color="auto"/>
            </w:tcBorders>
            <w:shd w:val="clear" w:color="auto" w:fill="auto"/>
            <w:tcMar>
              <w:top w:w="57" w:type="dxa"/>
              <w:bottom w:w="57" w:type="dxa"/>
            </w:tcMar>
          </w:tcPr>
          <w:p w14:paraId="337D74A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F1FA4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0BDC3AA" w14:textId="77777777" w:rsidTr="00D27DFF">
        <w:tc>
          <w:tcPr>
            <w:tcW w:w="4099" w:type="dxa"/>
            <w:tcBorders>
              <w:right w:val="single" w:sz="4" w:space="0" w:color="auto"/>
            </w:tcBorders>
            <w:shd w:val="clear" w:color="auto" w:fill="auto"/>
            <w:tcMar>
              <w:top w:w="57" w:type="dxa"/>
              <w:bottom w:w="57" w:type="dxa"/>
            </w:tcMar>
          </w:tcPr>
          <w:p w14:paraId="2E8FCA7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D573AF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1312" behindDoc="0" locked="0" layoutInCell="1" allowOverlap="1" wp14:anchorId="03939782" wp14:editId="50280FB2">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26FADD1">
                    <v:line id="Line 25"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1EE507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767D88E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2336" behindDoc="0" locked="0" layoutInCell="1" allowOverlap="1" wp14:anchorId="2BEF05B8" wp14:editId="0BBB2675">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29DEF08">
                    <v:line id="Line 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3BC0A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48FA76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BAFC24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293B9E6" w14:textId="77777777" w:rsidTr="00D27DFF">
        <w:tc>
          <w:tcPr>
            <w:tcW w:w="4099" w:type="dxa"/>
            <w:tcBorders>
              <w:right w:val="single" w:sz="4" w:space="0" w:color="auto"/>
            </w:tcBorders>
            <w:shd w:val="clear" w:color="auto" w:fill="auto"/>
            <w:tcMar>
              <w:top w:w="57" w:type="dxa"/>
              <w:bottom w:w="57" w:type="dxa"/>
            </w:tcMar>
          </w:tcPr>
          <w:p w14:paraId="7B0813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DBE95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2A3258B" w14:textId="77777777" w:rsidTr="00D27DFF">
        <w:tc>
          <w:tcPr>
            <w:tcW w:w="4099" w:type="dxa"/>
            <w:tcBorders>
              <w:right w:val="single" w:sz="4" w:space="0" w:color="auto"/>
            </w:tcBorders>
            <w:shd w:val="clear" w:color="auto" w:fill="auto"/>
            <w:tcMar>
              <w:top w:w="57" w:type="dxa"/>
              <w:bottom w:w="57" w:type="dxa"/>
            </w:tcMar>
          </w:tcPr>
          <w:p w14:paraId="684F79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00B8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57E4218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65E6542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5037A43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01A41E2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p w14:paraId="1025E39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p w14:paraId="1899B3E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Signature of parent</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5B97C7A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Arial" w:eastAsia="Times New Roman" w:hAnsi="Arial" w:cs="Arial"/>
          <w:bdr w:val="none" w:sz="0" w:space="0" w:color="auto"/>
          <w:lang w:val="en-GB" w:eastAsia="en-GB"/>
        </w:rPr>
      </w:pPr>
    </w:p>
    <w:p w14:paraId="68D21C6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D27DFF" w:rsidRPr="001A170A" w14:paraId="5DB788D9" w14:textId="77777777" w:rsidTr="00D27DFF">
        <w:tc>
          <w:tcPr>
            <w:tcW w:w="2824" w:type="dxa"/>
            <w:tcBorders>
              <w:right w:val="single" w:sz="4" w:space="0" w:color="auto"/>
            </w:tcBorders>
            <w:shd w:val="clear" w:color="auto" w:fill="auto"/>
            <w:tcMar>
              <w:top w:w="57" w:type="dxa"/>
              <w:bottom w:w="57" w:type="dxa"/>
            </w:tcMar>
          </w:tcPr>
          <w:p w14:paraId="5F978FE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478628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72576" behindDoc="0" locked="0" layoutInCell="1" allowOverlap="1" wp14:anchorId="25BF1C57" wp14:editId="2FAEF42C">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2523FD3">
                    <v:line id="Line 183"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004A3B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71552" behindDoc="0" locked="0" layoutInCell="1" allowOverlap="1" wp14:anchorId="65DA0929" wp14:editId="789E472D">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09B54B2">
                    <v:line id="Line 182"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4B0BB8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968346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DAE193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B0A6B1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4384" behindDoc="0" locked="0" layoutInCell="1" allowOverlap="1" wp14:anchorId="6B1D8F04" wp14:editId="68048E74">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0B29C3">
                    <v:line id="Line 40"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2DB980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3360" behindDoc="0" locked="0" layoutInCell="1" allowOverlap="1" wp14:anchorId="11D9D7AD" wp14:editId="6D33D206">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BE54BB6">
                    <v:line id="Line 39"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16790B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19BAFA7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52882E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E32843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6432" behindDoc="0" locked="0" layoutInCell="1" allowOverlap="1" wp14:anchorId="780D29A3" wp14:editId="2C033CFD">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32B3EE0">
                    <v:line id="Line 43"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28F23F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5408" behindDoc="0" locked="0" layoutInCell="1" allowOverlap="1" wp14:anchorId="1347899C" wp14:editId="3A76D507">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EDCB86F">
                    <v:line id="Line 42"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2ACAD8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23067FC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B60DA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65E1FAA9" w14:textId="77777777" w:rsidTr="00D27DFF">
        <w:tc>
          <w:tcPr>
            <w:tcW w:w="2824" w:type="dxa"/>
            <w:tcBorders>
              <w:right w:val="single" w:sz="4" w:space="0" w:color="auto"/>
            </w:tcBorders>
            <w:shd w:val="clear" w:color="auto" w:fill="auto"/>
            <w:tcMar>
              <w:top w:w="57" w:type="dxa"/>
              <w:bottom w:w="57" w:type="dxa"/>
            </w:tcMar>
          </w:tcPr>
          <w:p w14:paraId="6509CF8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6AB6E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F7550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8574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2F947680" w14:textId="77777777" w:rsidTr="00D27DFF">
        <w:tc>
          <w:tcPr>
            <w:tcW w:w="2824" w:type="dxa"/>
            <w:tcBorders>
              <w:right w:val="single" w:sz="4" w:space="0" w:color="auto"/>
            </w:tcBorders>
            <w:shd w:val="clear" w:color="auto" w:fill="auto"/>
            <w:tcMar>
              <w:top w:w="57" w:type="dxa"/>
              <w:bottom w:w="57" w:type="dxa"/>
            </w:tcMar>
          </w:tcPr>
          <w:p w14:paraId="295A093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1FC14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46427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6FC2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268A5083" w14:textId="77777777" w:rsidTr="00D27DFF">
        <w:tc>
          <w:tcPr>
            <w:tcW w:w="2824" w:type="dxa"/>
            <w:tcBorders>
              <w:right w:val="single" w:sz="4" w:space="0" w:color="auto"/>
            </w:tcBorders>
            <w:shd w:val="clear" w:color="auto" w:fill="auto"/>
            <w:tcMar>
              <w:top w:w="57" w:type="dxa"/>
              <w:bottom w:w="57" w:type="dxa"/>
            </w:tcMar>
          </w:tcPr>
          <w:p w14:paraId="6D92E5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8A2A0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7C26D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EAD21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672AA4F" w14:textId="77777777" w:rsidTr="00D27DFF">
        <w:tc>
          <w:tcPr>
            <w:tcW w:w="2824" w:type="dxa"/>
            <w:tcBorders>
              <w:right w:val="single" w:sz="4" w:space="0" w:color="auto"/>
            </w:tcBorders>
            <w:shd w:val="clear" w:color="auto" w:fill="auto"/>
            <w:tcMar>
              <w:top w:w="57" w:type="dxa"/>
              <w:bottom w:w="57" w:type="dxa"/>
            </w:tcMar>
          </w:tcPr>
          <w:p w14:paraId="233F861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08B5D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33DE0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D8A65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B3303A2" w14:textId="77777777" w:rsidTr="00D27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47FC437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33B5BB0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5DD499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402088F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r>
      <w:tr w:rsidR="00D27DFF" w:rsidRPr="001A170A" w14:paraId="48D292A7" w14:textId="77777777" w:rsidTr="00D27DFF">
        <w:tc>
          <w:tcPr>
            <w:tcW w:w="2824" w:type="dxa"/>
            <w:tcBorders>
              <w:right w:val="single" w:sz="4" w:space="0" w:color="auto"/>
            </w:tcBorders>
            <w:shd w:val="clear" w:color="auto" w:fill="auto"/>
            <w:tcMar>
              <w:top w:w="57" w:type="dxa"/>
              <w:bottom w:w="57" w:type="dxa"/>
            </w:tcMar>
          </w:tcPr>
          <w:p w14:paraId="2F1F358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B54F6B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74624" behindDoc="0" locked="0" layoutInCell="1" allowOverlap="1" wp14:anchorId="7BD73F96" wp14:editId="0BAF59BA">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152CB3E">
                    <v:line id="Line 185"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7AAD56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73600" behindDoc="0" locked="0" layoutInCell="1" allowOverlap="1" wp14:anchorId="6111EE57" wp14:editId="07F15B2C">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B78DA2E">
                    <v:line id="Line 184"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042EC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6589F50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889842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EA0978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7456" behindDoc="0" locked="0" layoutInCell="1" allowOverlap="1" wp14:anchorId="5143591C" wp14:editId="1FBE74DF">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C228433">
                    <v:line id="Line 60"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4CB425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8480" behindDoc="0" locked="0" layoutInCell="1" allowOverlap="1" wp14:anchorId="68963F7D" wp14:editId="670E8C41">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07EC3ED">
                    <v:line id="Line 61"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54C80E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1E0EBB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CC043C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6F59A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70528" behindDoc="0" locked="0" layoutInCell="1" allowOverlap="1" wp14:anchorId="34277E65" wp14:editId="6A28A7EE">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82F2CE6">
                    <v:line id="Line 64"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320E5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69504" behindDoc="0" locked="0" layoutInCell="1" allowOverlap="1" wp14:anchorId="34BF3AFD" wp14:editId="2746DA79">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B4DD4B0">
                    <v:line id="Line 63"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2F9DE2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745D20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C969B5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0163F47E" w14:textId="77777777" w:rsidTr="00D27DFF">
        <w:tc>
          <w:tcPr>
            <w:tcW w:w="2824" w:type="dxa"/>
            <w:tcBorders>
              <w:right w:val="single" w:sz="4" w:space="0" w:color="auto"/>
            </w:tcBorders>
            <w:shd w:val="clear" w:color="auto" w:fill="auto"/>
            <w:tcMar>
              <w:top w:w="57" w:type="dxa"/>
              <w:bottom w:w="57" w:type="dxa"/>
            </w:tcMar>
          </w:tcPr>
          <w:p w14:paraId="5150EB0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556DF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698C2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33919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5CFEFD70" w14:textId="77777777" w:rsidTr="00D27DFF">
        <w:tc>
          <w:tcPr>
            <w:tcW w:w="2824" w:type="dxa"/>
            <w:tcBorders>
              <w:right w:val="single" w:sz="4" w:space="0" w:color="auto"/>
            </w:tcBorders>
            <w:shd w:val="clear" w:color="auto" w:fill="auto"/>
            <w:tcMar>
              <w:top w:w="57" w:type="dxa"/>
              <w:bottom w:w="57" w:type="dxa"/>
            </w:tcMar>
          </w:tcPr>
          <w:p w14:paraId="72A73B9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A539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AB9E5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E69C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639EBEBE" w14:textId="77777777" w:rsidTr="00D27DFF">
        <w:tc>
          <w:tcPr>
            <w:tcW w:w="2824" w:type="dxa"/>
            <w:tcBorders>
              <w:right w:val="single" w:sz="4" w:space="0" w:color="auto"/>
            </w:tcBorders>
            <w:shd w:val="clear" w:color="auto" w:fill="auto"/>
            <w:tcMar>
              <w:top w:w="57" w:type="dxa"/>
              <w:bottom w:w="57" w:type="dxa"/>
            </w:tcMar>
          </w:tcPr>
          <w:p w14:paraId="3D4D9EC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D14A7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2312C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93F15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5A88E3C6" w14:textId="77777777" w:rsidTr="00D27DFF">
        <w:tc>
          <w:tcPr>
            <w:tcW w:w="2824" w:type="dxa"/>
            <w:tcBorders>
              <w:right w:val="single" w:sz="4" w:space="0" w:color="auto"/>
            </w:tcBorders>
            <w:shd w:val="clear" w:color="auto" w:fill="auto"/>
            <w:tcMar>
              <w:top w:w="57" w:type="dxa"/>
              <w:bottom w:w="57" w:type="dxa"/>
            </w:tcMar>
          </w:tcPr>
          <w:p w14:paraId="5C086F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BB402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97E1B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BB1E5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509704C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4C9F75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sectPr w:rsidR="00D27DFF" w:rsidRPr="001A170A" w:rsidSect="00D27DFF">
          <w:headerReference w:type="default" r:id="rId14"/>
          <w:footerReference w:type="default" r:id="rId15"/>
          <w:headerReference w:type="first" r:id="rId16"/>
          <w:footerReference w:type="first" r:id="rId17"/>
          <w:pgSz w:w="11907" w:h="16840" w:code="9"/>
          <w:pgMar w:top="1985" w:right="1440" w:bottom="1440" w:left="1440" w:header="720" w:footer="720" w:gutter="0"/>
          <w:cols w:space="708"/>
          <w:docGrid w:linePitch="212"/>
        </w:sectPr>
      </w:pPr>
    </w:p>
    <w:p w14:paraId="1C67B6D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noProof/>
          <w:bdr w:val="none" w:sz="0" w:space="0" w:color="auto"/>
          <w:lang w:val="en-GB" w:eastAsia="en-GB"/>
        </w:rPr>
      </w:pPr>
      <w:r w:rsidRPr="001A170A">
        <w:rPr>
          <w:rFonts w:ascii="Arial" w:eastAsia="Times New Roman" w:hAnsi="Arial" w:cs="Arial"/>
          <w:b/>
          <w:bCs/>
          <w:noProof/>
          <w:bdr w:val="none" w:sz="0" w:space="0" w:color="auto"/>
          <w:lang w:val="en-GB" w:eastAsia="en-GB"/>
        </w:rPr>
        <w:t>C: Record of medicine administered to an individual child (Continued)</w:t>
      </w:r>
    </w:p>
    <w:p w14:paraId="51DE992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D27DFF" w:rsidRPr="001A170A" w14:paraId="7A8099A0" w14:textId="77777777" w:rsidTr="00D27DFF">
        <w:tc>
          <w:tcPr>
            <w:tcW w:w="2824" w:type="dxa"/>
            <w:tcBorders>
              <w:right w:val="single" w:sz="4" w:space="0" w:color="auto"/>
            </w:tcBorders>
            <w:shd w:val="clear" w:color="auto" w:fill="auto"/>
            <w:tcMar>
              <w:top w:w="57" w:type="dxa"/>
              <w:bottom w:w="57" w:type="dxa"/>
            </w:tcMar>
          </w:tcPr>
          <w:p w14:paraId="63A5F30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0689A5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77F7180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D60FB5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C9700C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78050F9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534945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D2B77C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079F646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8DBFCD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430F18FB" w14:textId="77777777" w:rsidTr="00D27DFF">
        <w:tc>
          <w:tcPr>
            <w:tcW w:w="2824" w:type="dxa"/>
            <w:tcBorders>
              <w:right w:val="single" w:sz="4" w:space="0" w:color="auto"/>
            </w:tcBorders>
            <w:shd w:val="clear" w:color="auto" w:fill="auto"/>
            <w:tcMar>
              <w:top w:w="57" w:type="dxa"/>
              <w:bottom w:w="57" w:type="dxa"/>
            </w:tcMar>
          </w:tcPr>
          <w:p w14:paraId="32928C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18A0B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D99A4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00E99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76B18A85" w14:textId="77777777" w:rsidTr="00D27DFF">
        <w:tc>
          <w:tcPr>
            <w:tcW w:w="2824" w:type="dxa"/>
            <w:tcBorders>
              <w:right w:val="single" w:sz="4" w:space="0" w:color="auto"/>
            </w:tcBorders>
            <w:shd w:val="clear" w:color="auto" w:fill="auto"/>
            <w:tcMar>
              <w:top w:w="57" w:type="dxa"/>
              <w:bottom w:w="57" w:type="dxa"/>
            </w:tcMar>
          </w:tcPr>
          <w:p w14:paraId="353E331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3A03D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B33CA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2BC1A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FB492D6" w14:textId="77777777" w:rsidTr="00D27DFF">
        <w:tc>
          <w:tcPr>
            <w:tcW w:w="2824" w:type="dxa"/>
            <w:tcBorders>
              <w:right w:val="single" w:sz="4" w:space="0" w:color="auto"/>
            </w:tcBorders>
            <w:shd w:val="clear" w:color="auto" w:fill="auto"/>
            <w:tcMar>
              <w:top w:w="57" w:type="dxa"/>
              <w:bottom w:w="57" w:type="dxa"/>
            </w:tcMar>
          </w:tcPr>
          <w:p w14:paraId="141C198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0B808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4F390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4C786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68436BE" w14:textId="77777777" w:rsidTr="00D27DFF">
        <w:tc>
          <w:tcPr>
            <w:tcW w:w="2824" w:type="dxa"/>
            <w:tcBorders>
              <w:right w:val="single" w:sz="4" w:space="0" w:color="auto"/>
            </w:tcBorders>
            <w:shd w:val="clear" w:color="auto" w:fill="auto"/>
            <w:tcMar>
              <w:top w:w="57" w:type="dxa"/>
              <w:bottom w:w="57" w:type="dxa"/>
            </w:tcMar>
          </w:tcPr>
          <w:p w14:paraId="0D72003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7F546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D71C5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66EC4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6A621F0" w14:textId="77777777" w:rsidTr="00D27DFF">
        <w:tc>
          <w:tcPr>
            <w:tcW w:w="2824" w:type="dxa"/>
            <w:shd w:val="clear" w:color="auto" w:fill="auto"/>
            <w:tcMar>
              <w:top w:w="57" w:type="dxa"/>
              <w:bottom w:w="57" w:type="dxa"/>
            </w:tcMar>
          </w:tcPr>
          <w:p w14:paraId="6934D8A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2B68A9B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694438B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7940666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BB85FD7" w14:textId="77777777" w:rsidTr="00D27DFF">
        <w:tc>
          <w:tcPr>
            <w:tcW w:w="2824" w:type="dxa"/>
            <w:tcBorders>
              <w:right w:val="single" w:sz="4" w:space="0" w:color="auto"/>
            </w:tcBorders>
            <w:shd w:val="clear" w:color="auto" w:fill="auto"/>
            <w:tcMar>
              <w:top w:w="57" w:type="dxa"/>
              <w:bottom w:w="57" w:type="dxa"/>
            </w:tcMar>
          </w:tcPr>
          <w:p w14:paraId="1E70D2D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954AB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7054F45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062FC6B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1E72B0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4C6A8F7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F0FE0F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F3637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2E0785A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19FD4E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0B8F4621" w14:textId="77777777" w:rsidTr="00D27DFF">
        <w:tc>
          <w:tcPr>
            <w:tcW w:w="2824" w:type="dxa"/>
            <w:tcBorders>
              <w:right w:val="single" w:sz="4" w:space="0" w:color="auto"/>
            </w:tcBorders>
            <w:shd w:val="clear" w:color="auto" w:fill="auto"/>
            <w:tcMar>
              <w:top w:w="57" w:type="dxa"/>
              <w:bottom w:w="57" w:type="dxa"/>
            </w:tcMar>
          </w:tcPr>
          <w:p w14:paraId="0B4189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46ED3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08497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F8959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B143103" w14:textId="77777777" w:rsidTr="00D27DFF">
        <w:tc>
          <w:tcPr>
            <w:tcW w:w="2824" w:type="dxa"/>
            <w:tcBorders>
              <w:right w:val="single" w:sz="4" w:space="0" w:color="auto"/>
            </w:tcBorders>
            <w:shd w:val="clear" w:color="auto" w:fill="auto"/>
            <w:tcMar>
              <w:top w:w="57" w:type="dxa"/>
              <w:bottom w:w="57" w:type="dxa"/>
            </w:tcMar>
          </w:tcPr>
          <w:p w14:paraId="1282211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3CB6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2CF86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4299D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4E174632" w14:textId="77777777" w:rsidTr="00D27DFF">
        <w:tc>
          <w:tcPr>
            <w:tcW w:w="2824" w:type="dxa"/>
            <w:tcBorders>
              <w:right w:val="single" w:sz="4" w:space="0" w:color="auto"/>
            </w:tcBorders>
            <w:shd w:val="clear" w:color="auto" w:fill="auto"/>
            <w:tcMar>
              <w:top w:w="57" w:type="dxa"/>
              <w:bottom w:w="57" w:type="dxa"/>
            </w:tcMar>
          </w:tcPr>
          <w:p w14:paraId="70A8EF2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EB3AF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426F4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B2A95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63E4513D" w14:textId="77777777" w:rsidTr="00D27DFF">
        <w:tc>
          <w:tcPr>
            <w:tcW w:w="2824" w:type="dxa"/>
            <w:tcBorders>
              <w:right w:val="single" w:sz="4" w:space="0" w:color="auto"/>
            </w:tcBorders>
            <w:shd w:val="clear" w:color="auto" w:fill="auto"/>
            <w:tcMar>
              <w:top w:w="57" w:type="dxa"/>
              <w:bottom w:w="57" w:type="dxa"/>
            </w:tcMar>
          </w:tcPr>
          <w:p w14:paraId="6DECD2F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662FA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3F4F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E5F49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9504DB4" w14:textId="77777777" w:rsidTr="00D27DFF">
        <w:tc>
          <w:tcPr>
            <w:tcW w:w="2824" w:type="dxa"/>
            <w:shd w:val="clear" w:color="auto" w:fill="auto"/>
            <w:tcMar>
              <w:top w:w="57" w:type="dxa"/>
              <w:bottom w:w="57" w:type="dxa"/>
            </w:tcMar>
          </w:tcPr>
          <w:p w14:paraId="490D870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2701C04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93B42F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41857E6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53584C48" w14:textId="77777777" w:rsidTr="00D27DFF">
        <w:tc>
          <w:tcPr>
            <w:tcW w:w="2824" w:type="dxa"/>
            <w:tcBorders>
              <w:right w:val="single" w:sz="4" w:space="0" w:color="auto"/>
            </w:tcBorders>
            <w:shd w:val="clear" w:color="auto" w:fill="auto"/>
            <w:tcMar>
              <w:top w:w="57" w:type="dxa"/>
              <w:bottom w:w="57" w:type="dxa"/>
            </w:tcMar>
          </w:tcPr>
          <w:p w14:paraId="58C1C30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C63350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24F595A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C7AC7C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D504D7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5CB936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85E970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FD40DB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351E94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12FD70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12B30689" w14:textId="77777777" w:rsidTr="00D27DFF">
        <w:tc>
          <w:tcPr>
            <w:tcW w:w="2824" w:type="dxa"/>
            <w:tcBorders>
              <w:right w:val="single" w:sz="4" w:space="0" w:color="auto"/>
            </w:tcBorders>
            <w:shd w:val="clear" w:color="auto" w:fill="auto"/>
            <w:tcMar>
              <w:top w:w="57" w:type="dxa"/>
              <w:bottom w:w="57" w:type="dxa"/>
            </w:tcMar>
          </w:tcPr>
          <w:p w14:paraId="7D73370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11FAD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D06C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D9DAF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EAAADF3" w14:textId="77777777" w:rsidTr="00D27DFF">
        <w:tc>
          <w:tcPr>
            <w:tcW w:w="2824" w:type="dxa"/>
            <w:tcBorders>
              <w:right w:val="single" w:sz="4" w:space="0" w:color="auto"/>
            </w:tcBorders>
            <w:shd w:val="clear" w:color="auto" w:fill="auto"/>
            <w:tcMar>
              <w:top w:w="57" w:type="dxa"/>
              <w:bottom w:w="57" w:type="dxa"/>
            </w:tcMar>
          </w:tcPr>
          <w:p w14:paraId="790E7B8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A5C80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F69FC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5DB30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183E1E07" w14:textId="77777777" w:rsidTr="00D27DFF">
        <w:tc>
          <w:tcPr>
            <w:tcW w:w="2824" w:type="dxa"/>
            <w:tcBorders>
              <w:right w:val="single" w:sz="4" w:space="0" w:color="auto"/>
            </w:tcBorders>
            <w:shd w:val="clear" w:color="auto" w:fill="auto"/>
            <w:tcMar>
              <w:top w:w="57" w:type="dxa"/>
              <w:bottom w:w="57" w:type="dxa"/>
            </w:tcMar>
          </w:tcPr>
          <w:p w14:paraId="14E00D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8253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D697A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83A42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C7EB820" w14:textId="77777777" w:rsidTr="00D27DFF">
        <w:tc>
          <w:tcPr>
            <w:tcW w:w="2824" w:type="dxa"/>
            <w:tcBorders>
              <w:right w:val="single" w:sz="4" w:space="0" w:color="auto"/>
            </w:tcBorders>
            <w:shd w:val="clear" w:color="auto" w:fill="auto"/>
            <w:tcMar>
              <w:top w:w="57" w:type="dxa"/>
              <w:bottom w:w="57" w:type="dxa"/>
            </w:tcMar>
          </w:tcPr>
          <w:p w14:paraId="2212B78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18813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22623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1EB12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6DAC445C" w14:textId="77777777" w:rsidTr="00D27DFF">
        <w:tc>
          <w:tcPr>
            <w:tcW w:w="2824" w:type="dxa"/>
            <w:shd w:val="clear" w:color="auto" w:fill="auto"/>
            <w:tcMar>
              <w:top w:w="57" w:type="dxa"/>
              <w:bottom w:w="57" w:type="dxa"/>
            </w:tcMar>
          </w:tcPr>
          <w:p w14:paraId="646A7BB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shd w:val="clear" w:color="auto" w:fill="auto"/>
            <w:tcMar>
              <w:top w:w="57" w:type="dxa"/>
              <w:bottom w:w="57" w:type="dxa"/>
            </w:tcMar>
          </w:tcPr>
          <w:p w14:paraId="6419F2E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shd w:val="clear" w:color="auto" w:fill="auto"/>
            <w:tcMar>
              <w:top w:w="57" w:type="dxa"/>
              <w:bottom w:w="57" w:type="dxa"/>
            </w:tcMar>
          </w:tcPr>
          <w:p w14:paraId="528766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shd w:val="clear" w:color="auto" w:fill="auto"/>
            <w:tcMar>
              <w:top w:w="57" w:type="dxa"/>
              <w:bottom w:w="57" w:type="dxa"/>
            </w:tcMar>
          </w:tcPr>
          <w:p w14:paraId="2F80724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3DF733EA" w14:textId="77777777" w:rsidTr="00D27DFF">
        <w:tc>
          <w:tcPr>
            <w:tcW w:w="2824" w:type="dxa"/>
            <w:tcBorders>
              <w:right w:val="single" w:sz="4" w:space="0" w:color="auto"/>
            </w:tcBorders>
            <w:shd w:val="clear" w:color="auto" w:fill="auto"/>
            <w:tcMar>
              <w:top w:w="57" w:type="dxa"/>
              <w:bottom w:w="57" w:type="dxa"/>
            </w:tcMar>
          </w:tcPr>
          <w:p w14:paraId="04C77D5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41FB56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7F7E87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42CD8F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78BF0D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shd w:val="clear" w:color="auto" w:fill="auto"/>
            <w:tcMar>
              <w:top w:w="57" w:type="dxa"/>
              <w:bottom w:w="57" w:type="dxa"/>
            </w:tcMar>
          </w:tcPr>
          <w:p w14:paraId="0EA4418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E72997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D75E6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shd w:val="clear" w:color="auto" w:fill="auto"/>
            <w:tcMar>
              <w:top w:w="57" w:type="dxa"/>
              <w:bottom w:w="57" w:type="dxa"/>
            </w:tcMar>
          </w:tcPr>
          <w:p w14:paraId="4F2938F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B7B22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D27DFF" w:rsidRPr="001A170A" w14:paraId="52ADD469" w14:textId="77777777" w:rsidTr="00D27DFF">
        <w:tc>
          <w:tcPr>
            <w:tcW w:w="2824" w:type="dxa"/>
            <w:tcBorders>
              <w:right w:val="single" w:sz="4" w:space="0" w:color="auto"/>
            </w:tcBorders>
            <w:shd w:val="clear" w:color="auto" w:fill="auto"/>
            <w:tcMar>
              <w:top w:w="57" w:type="dxa"/>
              <w:bottom w:w="57" w:type="dxa"/>
            </w:tcMar>
          </w:tcPr>
          <w:p w14:paraId="4F8F67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8E34D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8DB7E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D501A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740E25D1" w14:textId="77777777" w:rsidTr="00D27DFF">
        <w:tc>
          <w:tcPr>
            <w:tcW w:w="2824" w:type="dxa"/>
            <w:tcBorders>
              <w:right w:val="single" w:sz="4" w:space="0" w:color="auto"/>
            </w:tcBorders>
            <w:shd w:val="clear" w:color="auto" w:fill="auto"/>
            <w:tcMar>
              <w:top w:w="57" w:type="dxa"/>
              <w:bottom w:w="57" w:type="dxa"/>
            </w:tcMar>
          </w:tcPr>
          <w:p w14:paraId="71BAB16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35E1B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21F79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240CD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5B49D273" w14:textId="77777777" w:rsidTr="00D27DFF">
        <w:tc>
          <w:tcPr>
            <w:tcW w:w="2824" w:type="dxa"/>
            <w:tcBorders>
              <w:right w:val="single" w:sz="4" w:space="0" w:color="auto"/>
            </w:tcBorders>
            <w:shd w:val="clear" w:color="auto" w:fill="auto"/>
            <w:tcMar>
              <w:top w:w="57" w:type="dxa"/>
              <w:bottom w:w="57" w:type="dxa"/>
            </w:tcMar>
          </w:tcPr>
          <w:p w14:paraId="5DCDB13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14999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5442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97F2C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D27DFF" w:rsidRPr="001A170A" w14:paraId="41694E2B" w14:textId="77777777" w:rsidTr="00D27DFF">
        <w:tc>
          <w:tcPr>
            <w:tcW w:w="2824" w:type="dxa"/>
            <w:tcBorders>
              <w:right w:val="single" w:sz="4" w:space="0" w:color="auto"/>
            </w:tcBorders>
            <w:shd w:val="clear" w:color="auto" w:fill="auto"/>
            <w:tcMar>
              <w:top w:w="57" w:type="dxa"/>
              <w:bottom w:w="57" w:type="dxa"/>
            </w:tcMar>
          </w:tcPr>
          <w:p w14:paraId="3A1B5F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3B818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E5ED7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D4CA8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7FE88DE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1798BF4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59EF7B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5353ADD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sectPr w:rsidR="00D27DFF" w:rsidRPr="001A170A" w:rsidSect="00D27DFF">
          <w:headerReference w:type="default" r:id="rId18"/>
          <w:footerReference w:type="default" r:id="rId19"/>
          <w:headerReference w:type="first" r:id="rId20"/>
          <w:footerReference w:type="first" r:id="rId21"/>
          <w:pgSz w:w="11906" w:h="16838"/>
          <w:pgMar w:top="1134" w:right="1274" w:bottom="1134" w:left="1134" w:header="709" w:footer="709" w:gutter="0"/>
          <w:cols w:space="1134"/>
          <w:titlePg/>
          <w:docGrid w:linePitch="360"/>
        </w:sectPr>
      </w:pPr>
    </w:p>
    <w:p w14:paraId="4C41709E" w14:textId="77777777" w:rsidR="00D27DFF" w:rsidRPr="001A170A" w:rsidRDefault="00D27DFF"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9" w:name="_Toc386700754"/>
      <w:r w:rsidRPr="001A170A">
        <w:rPr>
          <w:rFonts w:ascii="Arial" w:eastAsia="Times New Roman" w:hAnsi="Arial" w:cs="Arial"/>
          <w:b/>
          <w:color w:val="104F75"/>
          <w:sz w:val="36"/>
          <w:bdr w:val="none" w:sz="0" w:space="0" w:color="auto"/>
          <w:lang w:val="en-GB" w:eastAsia="en-GB"/>
        </w:rPr>
        <w:t>Template D: record of medicine administered to all children</w:t>
      </w:r>
      <w:bookmarkEnd w:id="9"/>
    </w:p>
    <w:p w14:paraId="058A30D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D27DFF" w:rsidRPr="001A170A" w14:paraId="37F8568F" w14:textId="77777777" w:rsidTr="00D27DFF">
        <w:tc>
          <w:tcPr>
            <w:tcW w:w="2730" w:type="dxa"/>
            <w:tcBorders>
              <w:top w:val="nil"/>
              <w:left w:val="nil"/>
              <w:bottom w:val="nil"/>
              <w:right w:val="single" w:sz="4" w:space="0" w:color="auto"/>
            </w:tcBorders>
            <w:shd w:val="clear" w:color="auto" w:fill="auto"/>
            <w:tcMar>
              <w:top w:w="57" w:type="dxa"/>
              <w:bottom w:w="57" w:type="dxa"/>
            </w:tcMar>
          </w:tcPr>
          <w:p w14:paraId="21819BD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school/setting</w:t>
            </w:r>
          </w:p>
        </w:tc>
        <w:tc>
          <w:tcPr>
            <w:tcW w:w="11466" w:type="dxa"/>
            <w:tcBorders>
              <w:left w:val="single" w:sz="4" w:space="0" w:color="auto"/>
            </w:tcBorders>
            <w:shd w:val="clear" w:color="auto" w:fill="auto"/>
            <w:tcMar>
              <w:top w:w="57" w:type="dxa"/>
              <w:bottom w:w="57" w:type="dxa"/>
            </w:tcMar>
          </w:tcPr>
          <w:p w14:paraId="0443CC1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4D1D70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7D63AD6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936"/>
          <w:tab w:val="center" w:pos="2652"/>
          <w:tab w:val="center" w:pos="4368"/>
          <w:tab w:val="center" w:pos="6240"/>
          <w:tab w:val="center" w:pos="7956"/>
          <w:tab w:val="center" w:pos="9750"/>
          <w:tab w:val="center" w:pos="11544"/>
          <w:tab w:val="center" w:pos="13260"/>
        </w:tabs>
        <w:rPr>
          <w:rFonts w:ascii="Arial" w:eastAsia="Times New Roman" w:hAnsi="Arial" w:cs="Arial"/>
          <w:noProof/>
          <w:bdr w:val="none" w:sz="0" w:space="0" w:color="auto"/>
          <w:lang w:val="en-GB" w:eastAsia="en-GB"/>
        </w:rPr>
      </w:pPr>
      <w:r w:rsidRPr="001A170A">
        <w:rPr>
          <w:rFonts w:ascii="Arial" w:eastAsia="Times New Roman" w:hAnsi="Arial" w:cs="Arial"/>
          <w:noProof/>
          <w:bdr w:val="none" w:sz="0" w:space="0" w:color="auto"/>
          <w:lang w:val="en-GB" w:eastAsia="en-GB"/>
        </w:rPr>
        <w:tab/>
        <w:t>Date</w:t>
      </w:r>
      <w:r w:rsidRPr="001A170A">
        <w:rPr>
          <w:rFonts w:ascii="Arial" w:eastAsia="Times New Roman" w:hAnsi="Arial" w:cs="Arial"/>
          <w:noProof/>
          <w:bdr w:val="none" w:sz="0" w:space="0" w:color="auto"/>
          <w:lang w:val="en-GB" w:eastAsia="en-GB"/>
        </w:rPr>
        <w:tab/>
        <w:t>Child’s name</w:t>
      </w:r>
      <w:r w:rsidRPr="001A170A">
        <w:rPr>
          <w:rFonts w:ascii="Arial" w:eastAsia="Times New Roman" w:hAnsi="Arial" w:cs="Arial"/>
          <w:noProof/>
          <w:bdr w:val="none" w:sz="0" w:space="0" w:color="auto"/>
          <w:lang w:val="en-GB" w:eastAsia="en-GB"/>
        </w:rPr>
        <w:tab/>
        <w:t>Time</w:t>
      </w:r>
      <w:r w:rsidRPr="001A170A">
        <w:rPr>
          <w:rFonts w:ascii="Arial" w:eastAsia="Times New Roman" w:hAnsi="Arial" w:cs="Arial"/>
          <w:noProof/>
          <w:bdr w:val="none" w:sz="0" w:space="0" w:color="auto"/>
          <w:lang w:val="en-GB" w:eastAsia="en-GB"/>
        </w:rPr>
        <w:tab/>
        <w:t>Name of</w:t>
      </w:r>
      <w:r w:rsidRPr="001A170A">
        <w:rPr>
          <w:rFonts w:ascii="Arial" w:eastAsia="Times New Roman" w:hAnsi="Arial" w:cs="Arial"/>
          <w:noProof/>
          <w:bdr w:val="none" w:sz="0" w:space="0" w:color="auto"/>
          <w:lang w:val="en-GB" w:eastAsia="en-GB"/>
        </w:rPr>
        <w:tab/>
        <w:t>Dose given</w:t>
      </w:r>
      <w:r w:rsidRPr="001A170A">
        <w:rPr>
          <w:rFonts w:ascii="Arial" w:eastAsia="Times New Roman" w:hAnsi="Arial" w:cs="Arial"/>
          <w:noProof/>
          <w:bdr w:val="none" w:sz="0" w:space="0" w:color="auto"/>
          <w:lang w:val="en-GB" w:eastAsia="en-GB"/>
        </w:rPr>
        <w:tab/>
        <w:t>Any reactions</w:t>
      </w:r>
      <w:r w:rsidRPr="001A170A">
        <w:rPr>
          <w:rFonts w:ascii="Arial" w:eastAsia="Times New Roman" w:hAnsi="Arial" w:cs="Arial"/>
          <w:noProof/>
          <w:bdr w:val="none" w:sz="0" w:space="0" w:color="auto"/>
          <w:lang w:val="en-GB" w:eastAsia="en-GB"/>
        </w:rPr>
        <w:tab/>
        <w:t>Signature</w:t>
      </w:r>
      <w:r w:rsidRPr="001A170A">
        <w:rPr>
          <w:rFonts w:ascii="Arial" w:eastAsia="Times New Roman" w:hAnsi="Arial" w:cs="Arial"/>
          <w:noProof/>
          <w:bdr w:val="none" w:sz="0" w:space="0" w:color="auto"/>
          <w:lang w:val="en-GB" w:eastAsia="en-GB"/>
        </w:rPr>
        <w:tab/>
        <w:t>Print name</w:t>
      </w:r>
    </w:p>
    <w:p w14:paraId="7401301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936"/>
          <w:tab w:val="center" w:pos="2652"/>
          <w:tab w:val="center" w:pos="4368"/>
          <w:tab w:val="center" w:pos="6240"/>
          <w:tab w:val="center" w:pos="7956"/>
          <w:tab w:val="center" w:pos="9750"/>
          <w:tab w:val="center" w:pos="11544"/>
          <w:tab w:val="center" w:pos="13260"/>
        </w:tabs>
        <w:rPr>
          <w:rFonts w:ascii="Arial" w:eastAsia="Times New Roman" w:hAnsi="Arial" w:cs="Arial"/>
          <w:noProof/>
          <w:bdr w:val="none" w:sz="0" w:space="0" w:color="auto"/>
          <w:lang w:val="en-GB" w:eastAsia="en-GB"/>
        </w:rPr>
      </w:pPr>
      <w:r w:rsidRPr="001A170A">
        <w:rPr>
          <w:rFonts w:ascii="Arial" w:eastAsia="Times New Roman" w:hAnsi="Arial" w:cs="Arial"/>
          <w:noProof/>
          <w:bdr w:val="none" w:sz="0" w:space="0" w:color="auto"/>
          <w:lang w:val="en-GB" w:eastAsia="en-GB"/>
        </w:rPr>
        <w:tab/>
      </w:r>
      <w:r w:rsidRPr="001A170A">
        <w:rPr>
          <w:rFonts w:ascii="Arial" w:eastAsia="Times New Roman" w:hAnsi="Arial" w:cs="Arial"/>
          <w:noProof/>
          <w:bdr w:val="none" w:sz="0" w:space="0" w:color="auto"/>
          <w:lang w:val="en-GB" w:eastAsia="en-GB"/>
        </w:rPr>
        <w:tab/>
      </w:r>
      <w:r w:rsidRPr="001A170A">
        <w:rPr>
          <w:rFonts w:ascii="Arial" w:eastAsia="Times New Roman" w:hAnsi="Arial" w:cs="Arial"/>
          <w:noProof/>
          <w:bdr w:val="none" w:sz="0" w:space="0" w:color="auto"/>
          <w:lang w:val="en-GB" w:eastAsia="en-GB"/>
        </w:rPr>
        <w:tab/>
      </w:r>
      <w:r w:rsidRPr="001A170A">
        <w:rPr>
          <w:rFonts w:ascii="Arial" w:eastAsia="Times New Roman" w:hAnsi="Arial" w:cs="Arial"/>
          <w:noProof/>
          <w:bdr w:val="none" w:sz="0" w:space="0" w:color="auto"/>
          <w:lang w:val="en-GB" w:eastAsia="en-GB"/>
        </w:rPr>
        <w:tab/>
        <w:t>medicine</w:t>
      </w:r>
      <w:r w:rsidRPr="001A170A">
        <w:rPr>
          <w:rFonts w:ascii="Arial" w:eastAsia="Times New Roman" w:hAnsi="Arial" w:cs="Arial"/>
          <w:noProof/>
          <w:bdr w:val="none" w:sz="0" w:space="0" w:color="auto"/>
          <w:lang w:val="en-GB" w:eastAsia="en-GB"/>
        </w:rPr>
        <w:tab/>
      </w:r>
      <w:r w:rsidRPr="001A170A">
        <w:rPr>
          <w:rFonts w:ascii="Arial" w:eastAsia="Times New Roman" w:hAnsi="Arial" w:cs="Arial"/>
          <w:noProof/>
          <w:bdr w:val="none" w:sz="0" w:space="0" w:color="auto"/>
          <w:lang w:val="en-GB" w:eastAsia="en-GB"/>
        </w:rPr>
        <w:tab/>
      </w:r>
      <w:r w:rsidRPr="001A170A">
        <w:rPr>
          <w:rFonts w:ascii="Arial" w:eastAsia="Times New Roman" w:hAnsi="Arial" w:cs="Arial"/>
          <w:noProof/>
          <w:bdr w:val="none" w:sz="0" w:space="0" w:color="auto"/>
          <w:lang w:val="en-GB" w:eastAsia="en-GB"/>
        </w:rPr>
        <w:tab/>
        <w:t>of staff</w:t>
      </w:r>
    </w:p>
    <w:p w14:paraId="6C9E1DF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
          <w:szCs w:val="2"/>
          <w:bdr w:val="none" w:sz="0" w:space="0" w:color="auto"/>
          <w:lang w:val="en-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D27DFF" w:rsidRPr="001A170A" w14:paraId="73E6158E" w14:textId="77777777" w:rsidTr="00D27DFF">
        <w:tc>
          <w:tcPr>
            <w:tcW w:w="1772" w:type="dxa"/>
            <w:shd w:val="clear" w:color="auto" w:fill="auto"/>
            <w:tcMar>
              <w:top w:w="57" w:type="dxa"/>
              <w:bottom w:w="57" w:type="dxa"/>
            </w:tcMar>
            <w:vAlign w:val="center"/>
          </w:tcPr>
          <w:p w14:paraId="08EFAD0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DCE80F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637961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D86007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8CBD43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E98B0F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2CA116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D0996A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06A2701A" w14:textId="77777777" w:rsidTr="00D27DFF">
        <w:tc>
          <w:tcPr>
            <w:tcW w:w="1772" w:type="dxa"/>
            <w:shd w:val="clear" w:color="auto" w:fill="auto"/>
            <w:tcMar>
              <w:top w:w="57" w:type="dxa"/>
              <w:bottom w:w="57" w:type="dxa"/>
            </w:tcMar>
            <w:vAlign w:val="center"/>
          </w:tcPr>
          <w:p w14:paraId="5CD5D71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2A9FDA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E74B72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EA3119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0E666B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1FFF97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412026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1F3F24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37CCE0C7" w14:textId="77777777" w:rsidTr="00D27DFF">
        <w:tc>
          <w:tcPr>
            <w:tcW w:w="1772" w:type="dxa"/>
            <w:shd w:val="clear" w:color="auto" w:fill="auto"/>
            <w:tcMar>
              <w:top w:w="57" w:type="dxa"/>
              <w:bottom w:w="57" w:type="dxa"/>
            </w:tcMar>
            <w:vAlign w:val="center"/>
          </w:tcPr>
          <w:p w14:paraId="20B354E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ACD59B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2F7550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584B3D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EF3D7D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BABDE1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B7519B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6683BD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1C2462AC" w14:textId="77777777" w:rsidTr="00D27DFF">
        <w:tc>
          <w:tcPr>
            <w:tcW w:w="1772" w:type="dxa"/>
            <w:shd w:val="clear" w:color="auto" w:fill="auto"/>
            <w:tcMar>
              <w:top w:w="57" w:type="dxa"/>
              <w:bottom w:w="57" w:type="dxa"/>
            </w:tcMar>
            <w:vAlign w:val="center"/>
          </w:tcPr>
          <w:p w14:paraId="49D810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0F17F0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BA383A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AFEF33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1C55DD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BAE11A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FE7A92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5522A0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5FA491BC" w14:textId="77777777" w:rsidTr="00D27DFF">
        <w:tc>
          <w:tcPr>
            <w:tcW w:w="1772" w:type="dxa"/>
            <w:shd w:val="clear" w:color="auto" w:fill="auto"/>
            <w:tcMar>
              <w:top w:w="57" w:type="dxa"/>
              <w:bottom w:w="57" w:type="dxa"/>
            </w:tcMar>
            <w:vAlign w:val="center"/>
          </w:tcPr>
          <w:p w14:paraId="3AEA1AC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2122A4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DEC7B1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43A51D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C63231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246E03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415295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ADF329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7B7FFAAF" w14:textId="77777777" w:rsidTr="00D27DFF">
        <w:tc>
          <w:tcPr>
            <w:tcW w:w="1772" w:type="dxa"/>
            <w:shd w:val="clear" w:color="auto" w:fill="auto"/>
            <w:tcMar>
              <w:top w:w="57" w:type="dxa"/>
              <w:bottom w:w="57" w:type="dxa"/>
            </w:tcMar>
            <w:vAlign w:val="center"/>
          </w:tcPr>
          <w:p w14:paraId="4777D33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AEE600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5E7139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CE62A1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4E8B53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E7C5C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3F038E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1C4871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7C400D75" w14:textId="77777777" w:rsidTr="00D27DFF">
        <w:tc>
          <w:tcPr>
            <w:tcW w:w="1772" w:type="dxa"/>
            <w:shd w:val="clear" w:color="auto" w:fill="auto"/>
            <w:tcMar>
              <w:top w:w="57" w:type="dxa"/>
              <w:bottom w:w="57" w:type="dxa"/>
            </w:tcMar>
            <w:vAlign w:val="center"/>
          </w:tcPr>
          <w:p w14:paraId="77C110A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4A87A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E729A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D8E2B8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229160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D3F4D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08780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949B8B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7F54C8BE" w14:textId="77777777" w:rsidTr="00D27DFF">
        <w:tc>
          <w:tcPr>
            <w:tcW w:w="1772" w:type="dxa"/>
            <w:shd w:val="clear" w:color="auto" w:fill="auto"/>
            <w:tcMar>
              <w:top w:w="57" w:type="dxa"/>
              <w:bottom w:w="57" w:type="dxa"/>
            </w:tcMar>
            <w:vAlign w:val="center"/>
          </w:tcPr>
          <w:p w14:paraId="40513E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7D9D3F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AA4457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B092D8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A23C12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8B692D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F2D3F5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5E3CDA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73B0DB65" w14:textId="77777777" w:rsidTr="00D27DFF">
        <w:tc>
          <w:tcPr>
            <w:tcW w:w="1772" w:type="dxa"/>
            <w:shd w:val="clear" w:color="auto" w:fill="auto"/>
            <w:tcMar>
              <w:top w:w="57" w:type="dxa"/>
              <w:bottom w:w="57" w:type="dxa"/>
            </w:tcMar>
            <w:vAlign w:val="center"/>
          </w:tcPr>
          <w:p w14:paraId="72A61BC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983A95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B04033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3FC069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69565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C65FA3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F3CCC9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A81E1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7E033307" w14:textId="77777777" w:rsidTr="00D27DFF">
        <w:tc>
          <w:tcPr>
            <w:tcW w:w="1772" w:type="dxa"/>
            <w:shd w:val="clear" w:color="auto" w:fill="auto"/>
            <w:tcMar>
              <w:top w:w="57" w:type="dxa"/>
              <w:bottom w:w="57" w:type="dxa"/>
            </w:tcMar>
            <w:vAlign w:val="center"/>
          </w:tcPr>
          <w:p w14:paraId="62DDAD9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D5A976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76E76A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3CA957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DD419C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CED6F0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BC894C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8FFF26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52EFD366" w14:textId="77777777" w:rsidTr="00D27DFF">
        <w:tc>
          <w:tcPr>
            <w:tcW w:w="1772" w:type="dxa"/>
            <w:shd w:val="clear" w:color="auto" w:fill="auto"/>
            <w:tcMar>
              <w:top w:w="57" w:type="dxa"/>
              <w:bottom w:w="57" w:type="dxa"/>
            </w:tcMar>
            <w:vAlign w:val="center"/>
          </w:tcPr>
          <w:p w14:paraId="5BC99D0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09A481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9CCBB2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E34995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2EC689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275409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73BFBF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33DBFB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2FED304A" w14:textId="77777777" w:rsidTr="00D27DFF">
        <w:tc>
          <w:tcPr>
            <w:tcW w:w="1772" w:type="dxa"/>
            <w:shd w:val="clear" w:color="auto" w:fill="auto"/>
            <w:tcMar>
              <w:top w:w="57" w:type="dxa"/>
              <w:bottom w:w="57" w:type="dxa"/>
            </w:tcMar>
            <w:vAlign w:val="center"/>
          </w:tcPr>
          <w:p w14:paraId="558DD1A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CB21A6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7AC274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426CAA2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DC8C40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A15384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1B1CDFA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DBDA84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1CAFCF80" w14:textId="77777777" w:rsidTr="00D27DFF">
        <w:tc>
          <w:tcPr>
            <w:tcW w:w="1772" w:type="dxa"/>
            <w:shd w:val="clear" w:color="auto" w:fill="auto"/>
            <w:tcMar>
              <w:top w:w="57" w:type="dxa"/>
              <w:bottom w:w="57" w:type="dxa"/>
            </w:tcMar>
            <w:vAlign w:val="center"/>
          </w:tcPr>
          <w:p w14:paraId="39625CD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D8FF19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63490D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9A45CA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183F58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E6FC52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60EAC24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292C1F0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r w:rsidR="00D27DFF" w:rsidRPr="001A170A" w14:paraId="21BA05A6" w14:textId="77777777" w:rsidTr="00D27DFF">
        <w:tc>
          <w:tcPr>
            <w:tcW w:w="1772" w:type="dxa"/>
            <w:shd w:val="clear" w:color="auto" w:fill="auto"/>
            <w:tcMar>
              <w:top w:w="57" w:type="dxa"/>
              <w:bottom w:w="57" w:type="dxa"/>
            </w:tcMar>
            <w:vAlign w:val="center"/>
          </w:tcPr>
          <w:p w14:paraId="1FB8278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675"/>
                <w:tab w:val="left" w:pos="1264"/>
              </w:tabs>
              <w:ind w:left="85"/>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6D26C6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1962C0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7924A6D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0E21882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7723EA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34DB574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c>
          <w:tcPr>
            <w:tcW w:w="1772" w:type="dxa"/>
            <w:shd w:val="clear" w:color="auto" w:fill="auto"/>
            <w:tcMar>
              <w:top w:w="57" w:type="dxa"/>
              <w:bottom w:w="57" w:type="dxa"/>
            </w:tcMar>
          </w:tcPr>
          <w:p w14:paraId="5DAF1B5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tc>
      </w:tr>
    </w:tbl>
    <w:p w14:paraId="787767A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16"/>
          <w:szCs w:val="16"/>
          <w:bdr w:val="none" w:sz="0" w:space="0" w:color="auto"/>
          <w:lang w:val="en-GB" w:eastAsia="en-GB"/>
        </w:rPr>
      </w:pPr>
    </w:p>
    <w:p w14:paraId="17CF596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08A60DC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656A5B3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3C3A060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sectPr w:rsidR="00D27DFF" w:rsidRPr="001A170A" w:rsidSect="00D27DFF">
          <w:headerReference w:type="default" r:id="rId22"/>
          <w:headerReference w:type="first" r:id="rId23"/>
          <w:footerReference w:type="first" r:id="rId24"/>
          <w:pgSz w:w="16838" w:h="11906" w:orient="landscape"/>
          <w:pgMar w:top="1134" w:right="1134" w:bottom="1274" w:left="1134" w:header="709" w:footer="709" w:gutter="0"/>
          <w:cols w:space="1134"/>
          <w:titlePg/>
          <w:docGrid w:linePitch="360"/>
        </w:sectPr>
      </w:pPr>
    </w:p>
    <w:p w14:paraId="1905109C" w14:textId="77777777" w:rsidR="00D27DFF" w:rsidRPr="001A170A" w:rsidRDefault="00D27DFF"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10" w:name="_Toc386700755"/>
      <w:r w:rsidRPr="001A170A">
        <w:rPr>
          <w:rFonts w:ascii="Arial" w:eastAsia="Times New Roman" w:hAnsi="Arial" w:cs="Arial"/>
          <w:b/>
          <w:color w:val="104F75"/>
          <w:sz w:val="36"/>
          <w:bdr w:val="none" w:sz="0" w:space="0" w:color="auto"/>
          <w:lang w:val="en-GB" w:eastAsia="en-GB"/>
        </w:rPr>
        <w:t>Template E: staff training record – administration of medicines</w:t>
      </w:r>
      <w:bookmarkEnd w:id="10"/>
      <w:r w:rsidR="00800D5B" w:rsidRPr="001A170A">
        <w:rPr>
          <w:rFonts w:ascii="Arial" w:eastAsia="Times New Roman" w:hAnsi="Arial" w:cs="Arial"/>
          <w:b/>
          <w:color w:val="104F75"/>
          <w:sz w:val="36"/>
          <w:bdr w:val="none" w:sz="0" w:space="0" w:color="auto"/>
          <w:lang w:val="en-GB" w:eastAsia="en-GB"/>
        </w:rPr>
        <w:t xml:space="preserve"> and/or medical procedures</w:t>
      </w:r>
    </w:p>
    <w:p w14:paraId="725AE5A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D27DFF" w:rsidRPr="001A170A" w14:paraId="297F6424" w14:textId="77777777" w:rsidTr="00D27DFF">
        <w:tc>
          <w:tcPr>
            <w:tcW w:w="4099" w:type="dxa"/>
            <w:tcBorders>
              <w:right w:val="single" w:sz="4" w:space="0" w:color="auto"/>
            </w:tcBorders>
            <w:tcMar>
              <w:top w:w="57" w:type="dxa"/>
              <w:bottom w:w="57" w:type="dxa"/>
            </w:tcMar>
          </w:tcPr>
          <w:p w14:paraId="2428D4E4"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D7C02AC" w14:textId="77777777" w:rsidR="00D27DFF" w:rsidRPr="001A170A" w:rsidRDefault="00D27DFF" w:rsidP="00D27DFF">
            <w:pPr>
              <w:rPr>
                <w:rFonts w:ascii="Arial" w:hAnsi="Arial" w:cs="Arial"/>
                <w:lang w:val="en-GB" w:eastAsia="en-GB"/>
              </w:rPr>
            </w:pPr>
          </w:p>
        </w:tc>
      </w:tr>
      <w:tr w:rsidR="00D27DFF" w:rsidRPr="001A170A" w14:paraId="2AB0E1C9" w14:textId="77777777" w:rsidTr="00D27DFF">
        <w:tc>
          <w:tcPr>
            <w:tcW w:w="4099" w:type="dxa"/>
            <w:tcBorders>
              <w:right w:val="single" w:sz="4" w:space="0" w:color="auto"/>
            </w:tcBorders>
            <w:tcMar>
              <w:top w:w="57" w:type="dxa"/>
              <w:bottom w:w="57" w:type="dxa"/>
            </w:tcMar>
          </w:tcPr>
          <w:p w14:paraId="173182E3"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176EEB8" w14:textId="77777777" w:rsidR="00D27DFF" w:rsidRPr="001A170A" w:rsidRDefault="00D27DFF" w:rsidP="00D27DFF">
            <w:pPr>
              <w:rPr>
                <w:rFonts w:ascii="Arial" w:hAnsi="Arial" w:cs="Arial"/>
                <w:lang w:val="en-GB" w:eastAsia="en-GB"/>
              </w:rPr>
            </w:pPr>
          </w:p>
        </w:tc>
      </w:tr>
      <w:tr w:rsidR="00D27DFF" w:rsidRPr="001A170A" w14:paraId="3F639E96" w14:textId="77777777" w:rsidTr="00D27DFF">
        <w:tc>
          <w:tcPr>
            <w:tcW w:w="4099" w:type="dxa"/>
            <w:tcBorders>
              <w:right w:val="single" w:sz="4" w:space="0" w:color="auto"/>
            </w:tcBorders>
            <w:tcMar>
              <w:top w:w="57" w:type="dxa"/>
              <w:bottom w:w="57" w:type="dxa"/>
            </w:tcMar>
          </w:tcPr>
          <w:p w14:paraId="5ED2A6CC"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255C496" w14:textId="77777777" w:rsidR="00D27DFF" w:rsidRPr="001A170A" w:rsidRDefault="00D27DFF" w:rsidP="00D27DFF">
            <w:pPr>
              <w:rPr>
                <w:rFonts w:ascii="Arial" w:hAnsi="Arial" w:cs="Arial"/>
                <w:lang w:val="en-GB" w:eastAsia="en-GB"/>
              </w:rPr>
            </w:pPr>
          </w:p>
        </w:tc>
      </w:tr>
      <w:tr w:rsidR="00D27DFF" w:rsidRPr="001A170A" w14:paraId="1D250DD5" w14:textId="77777777" w:rsidTr="00D27DFF">
        <w:tc>
          <w:tcPr>
            <w:tcW w:w="4099" w:type="dxa"/>
            <w:tcBorders>
              <w:right w:val="single" w:sz="4" w:space="0" w:color="auto"/>
            </w:tcBorders>
            <w:tcMar>
              <w:top w:w="57" w:type="dxa"/>
              <w:bottom w:w="57" w:type="dxa"/>
            </w:tcMar>
          </w:tcPr>
          <w:p w14:paraId="6BC7B023"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66BD3223" w14:textId="77777777" w:rsidR="00D27DFF" w:rsidRPr="001A170A" w:rsidRDefault="00D27DFF" w:rsidP="00D27DFF">
            <w:pPr>
              <w:jc w:val="center"/>
              <w:rPr>
                <w:rFonts w:ascii="Arial" w:hAnsi="Arial" w:cs="Arial"/>
                <w:lang w:val="en-GB" w:eastAsia="en-GB"/>
              </w:rPr>
            </w:pPr>
          </w:p>
        </w:tc>
        <w:tc>
          <w:tcPr>
            <w:tcW w:w="884" w:type="dxa"/>
            <w:tcBorders>
              <w:top w:val="single" w:sz="4" w:space="0" w:color="auto"/>
              <w:bottom w:val="single" w:sz="4" w:space="0" w:color="auto"/>
            </w:tcBorders>
            <w:tcMar>
              <w:top w:w="57" w:type="dxa"/>
              <w:bottom w:w="57" w:type="dxa"/>
            </w:tcMar>
          </w:tcPr>
          <w:p w14:paraId="033959A3" w14:textId="77777777" w:rsidR="00D27DFF" w:rsidRPr="001A170A" w:rsidRDefault="00D27DFF" w:rsidP="00D27DFF">
            <w:pPr>
              <w:jc w:val="center"/>
              <w:rPr>
                <w:rFonts w:ascii="Arial" w:hAnsi="Arial" w:cs="Arial"/>
                <w:lang w:val="en-GB" w:eastAsia="en-GB"/>
              </w:rPr>
            </w:pPr>
          </w:p>
        </w:tc>
        <w:tc>
          <w:tcPr>
            <w:tcW w:w="884" w:type="dxa"/>
            <w:tcBorders>
              <w:top w:val="single" w:sz="4" w:space="0" w:color="auto"/>
              <w:bottom w:val="single" w:sz="4" w:space="0" w:color="auto"/>
            </w:tcBorders>
            <w:tcMar>
              <w:top w:w="57" w:type="dxa"/>
              <w:bottom w:w="57" w:type="dxa"/>
            </w:tcMar>
          </w:tcPr>
          <w:p w14:paraId="4A306B6D" w14:textId="77777777" w:rsidR="00D27DFF" w:rsidRPr="001A170A" w:rsidRDefault="00D27DFF" w:rsidP="00D27DFF">
            <w:pPr>
              <w:jc w:val="center"/>
              <w:rPr>
                <w:rFonts w:ascii="Arial" w:hAnsi="Arial" w:cs="Arial"/>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3E960AB1" w14:textId="77777777" w:rsidR="00D27DFF" w:rsidRPr="001A170A" w:rsidRDefault="00D27DFF" w:rsidP="00D27DFF">
            <w:pPr>
              <w:rPr>
                <w:rFonts w:ascii="Arial" w:hAnsi="Arial" w:cs="Arial"/>
                <w:lang w:val="en-GB" w:eastAsia="en-GB"/>
              </w:rPr>
            </w:pPr>
          </w:p>
        </w:tc>
      </w:tr>
      <w:tr w:rsidR="00D27DFF" w:rsidRPr="001A170A" w14:paraId="47BF45EF" w14:textId="77777777" w:rsidTr="00D27DFF">
        <w:tc>
          <w:tcPr>
            <w:tcW w:w="4099" w:type="dxa"/>
            <w:tcBorders>
              <w:right w:val="single" w:sz="4" w:space="0" w:color="auto"/>
            </w:tcBorders>
            <w:tcMar>
              <w:top w:w="57" w:type="dxa"/>
              <w:bottom w:w="57" w:type="dxa"/>
            </w:tcMar>
          </w:tcPr>
          <w:p w14:paraId="31905C94"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A3C5616" w14:textId="77777777" w:rsidR="00D27DFF" w:rsidRPr="001A170A" w:rsidRDefault="00D27DFF" w:rsidP="00D27DFF">
            <w:pPr>
              <w:rPr>
                <w:rFonts w:ascii="Arial" w:hAnsi="Arial" w:cs="Arial"/>
                <w:lang w:val="en-GB" w:eastAsia="en-GB"/>
              </w:rPr>
            </w:pPr>
          </w:p>
        </w:tc>
      </w:tr>
      <w:tr w:rsidR="00D27DFF" w:rsidRPr="001A170A" w14:paraId="638695DB" w14:textId="77777777" w:rsidTr="00D27DFF">
        <w:tc>
          <w:tcPr>
            <w:tcW w:w="4099" w:type="dxa"/>
            <w:tcBorders>
              <w:right w:val="single" w:sz="4" w:space="0" w:color="auto"/>
            </w:tcBorders>
            <w:tcMar>
              <w:top w:w="57" w:type="dxa"/>
              <w:bottom w:w="57" w:type="dxa"/>
            </w:tcMar>
          </w:tcPr>
          <w:p w14:paraId="0FEAC7A8"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CFA25BD" w14:textId="77777777" w:rsidR="00D27DFF" w:rsidRPr="001A170A" w:rsidRDefault="00D27DFF" w:rsidP="00D27DFF">
            <w:pPr>
              <w:rPr>
                <w:rFonts w:ascii="Arial" w:hAnsi="Arial" w:cs="Arial"/>
                <w:lang w:val="en-GB" w:eastAsia="en-GB"/>
              </w:rPr>
            </w:pPr>
          </w:p>
        </w:tc>
      </w:tr>
    </w:tbl>
    <w:p w14:paraId="3D2FD65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6F3F858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line="280" w:lineRule="exac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I confirm that [name of member of staff] has received the training detailed above and is competent to carry out any necessary treatment. I recommend that the training is updated [name of member of staff].</w:t>
      </w:r>
    </w:p>
    <w:p w14:paraId="72F25A6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568394B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10ECDBD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Trainer’s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69BB8DA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p>
    <w:p w14:paraId="5B35BD0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37A2417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66B720D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1A74B0E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I confirm that I have received the training detailed above.</w:t>
      </w:r>
    </w:p>
    <w:p w14:paraId="09B44A7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649A87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1758E75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48AFD7F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p>
    <w:p w14:paraId="1CFCCCA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2944567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3DB71D9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 xml:space="preserve">Suggested review date  </w:t>
      </w:r>
      <w:r w:rsidRPr="001A170A">
        <w:rPr>
          <w:rFonts w:ascii="Arial" w:eastAsia="Times New Roman" w:hAnsi="Arial" w:cs="Arial"/>
          <w:bdr w:val="none" w:sz="0" w:space="0" w:color="auto"/>
          <w:lang w:val="en-GB" w:eastAsia="en-GB"/>
        </w:rPr>
        <w:tab/>
        <w:t xml:space="preserve"> </w:t>
      </w:r>
    </w:p>
    <w:p w14:paraId="34F68FA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71F0FDA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454024F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48D813F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2483CA7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6EFA42B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11DE556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197E171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1549D28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4C1E962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4C743655" w14:textId="77777777" w:rsidR="007208FF" w:rsidRPr="001A170A" w:rsidRDefault="007208FF">
      <w:pPr>
        <w:pStyle w:val="Body"/>
        <w:rPr>
          <w:rFonts w:ascii="Arial" w:hAnsi="Arial" w:cs="Arial"/>
        </w:rPr>
      </w:pPr>
    </w:p>
    <w:sectPr w:rsidR="007208FF" w:rsidRPr="001A170A">
      <w:headerReference w:type="default" r:id="rId25"/>
      <w:footerReference w:type="default" r:id="rId26"/>
      <w:headerReference w:type="first" r:id="rId27"/>
      <w:footerReference w:type="first" r:id="rId2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34F03" w14:textId="77777777" w:rsidR="00864C61" w:rsidRDefault="00864C61">
      <w:r>
        <w:separator/>
      </w:r>
    </w:p>
  </w:endnote>
  <w:endnote w:type="continuationSeparator" w:id="0">
    <w:p w14:paraId="641E5817" w14:textId="77777777" w:rsidR="00864C61" w:rsidRDefault="0086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64C61" w14:paraId="63D4D5EA" w14:textId="77777777" w:rsidTr="7E4AD027">
      <w:trPr>
        <w:trHeight w:val="300"/>
      </w:trPr>
      <w:tc>
        <w:tcPr>
          <w:tcW w:w="3005" w:type="dxa"/>
        </w:tcPr>
        <w:p w14:paraId="1B977FE2" w14:textId="42590474" w:rsidR="00864C61" w:rsidRDefault="00864C61" w:rsidP="7E4AD027">
          <w:pPr>
            <w:pStyle w:val="Header"/>
            <w:ind w:left="-115"/>
          </w:pPr>
        </w:p>
      </w:tc>
      <w:tc>
        <w:tcPr>
          <w:tcW w:w="3005" w:type="dxa"/>
        </w:tcPr>
        <w:p w14:paraId="55952C6C" w14:textId="29C501BD" w:rsidR="00864C61" w:rsidRDefault="00864C61" w:rsidP="7E4AD027">
          <w:pPr>
            <w:pStyle w:val="Header"/>
            <w:jc w:val="center"/>
          </w:pPr>
        </w:p>
      </w:tc>
      <w:tc>
        <w:tcPr>
          <w:tcW w:w="3005" w:type="dxa"/>
        </w:tcPr>
        <w:p w14:paraId="1957FC39" w14:textId="283AEE3C" w:rsidR="00864C61" w:rsidRDefault="00864C61" w:rsidP="7E4AD027">
          <w:pPr>
            <w:pStyle w:val="Header"/>
            <w:ind w:right="-115"/>
            <w:jc w:val="right"/>
          </w:pPr>
        </w:p>
      </w:tc>
    </w:tr>
  </w:tbl>
  <w:p w14:paraId="1A578161" w14:textId="3D87414B" w:rsidR="00864C61" w:rsidRDefault="00864C61" w:rsidP="7E4AD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64C61" w14:paraId="2F436EE4" w14:textId="77777777" w:rsidTr="7E4AD027">
      <w:trPr>
        <w:trHeight w:val="300"/>
      </w:trPr>
      <w:tc>
        <w:tcPr>
          <w:tcW w:w="3005" w:type="dxa"/>
        </w:tcPr>
        <w:p w14:paraId="02270C65" w14:textId="0FB52F46" w:rsidR="00864C61" w:rsidRDefault="00864C61" w:rsidP="7E4AD027">
          <w:pPr>
            <w:pStyle w:val="Header"/>
            <w:ind w:left="-115"/>
          </w:pPr>
        </w:p>
      </w:tc>
      <w:tc>
        <w:tcPr>
          <w:tcW w:w="3005" w:type="dxa"/>
        </w:tcPr>
        <w:p w14:paraId="58CFB70A" w14:textId="0F86930B" w:rsidR="00864C61" w:rsidRDefault="00864C61" w:rsidP="7E4AD027">
          <w:pPr>
            <w:pStyle w:val="Header"/>
            <w:jc w:val="center"/>
          </w:pPr>
        </w:p>
      </w:tc>
      <w:tc>
        <w:tcPr>
          <w:tcW w:w="3005" w:type="dxa"/>
        </w:tcPr>
        <w:p w14:paraId="09B9A455" w14:textId="0764BD46" w:rsidR="00864C61" w:rsidRDefault="00864C61" w:rsidP="7E4AD027">
          <w:pPr>
            <w:pStyle w:val="Header"/>
            <w:ind w:right="-115"/>
            <w:jc w:val="right"/>
          </w:pPr>
        </w:p>
      </w:tc>
    </w:tr>
  </w:tbl>
  <w:p w14:paraId="074B1D37" w14:textId="1B271C0F" w:rsidR="00864C61" w:rsidRDefault="00864C61" w:rsidP="7E4AD0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977399"/>
      <w:docPartObj>
        <w:docPartGallery w:val="Page Numbers (Bottom of Page)"/>
        <w:docPartUnique/>
      </w:docPartObj>
    </w:sdtPr>
    <w:sdtEndPr>
      <w:rPr>
        <w:noProof/>
      </w:rPr>
    </w:sdtEndPr>
    <w:sdtContent>
      <w:p w14:paraId="0A37B41E" w14:textId="77777777" w:rsidR="00864C61" w:rsidRDefault="00864C61" w:rsidP="00D27DFF">
        <w:pPr>
          <w:pStyle w:val="Footer"/>
          <w:ind w:firstLine="4513"/>
        </w:pPr>
        <w:r>
          <w:fldChar w:fldCharType="begin"/>
        </w:r>
        <w:r>
          <w:instrText xml:space="preserve"> PAGE   \* MERGEFORMAT </w:instrText>
        </w:r>
        <w:r>
          <w:fldChar w:fldCharType="separate"/>
        </w:r>
        <w:r>
          <w:rPr>
            <w:noProof/>
          </w:rPr>
          <w:t>14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65"/>
      <w:gridCol w:w="3165"/>
      <w:gridCol w:w="3165"/>
    </w:tblGrid>
    <w:tr w:rsidR="00864C61" w14:paraId="572F8C97" w14:textId="77777777" w:rsidTr="7E4AD027">
      <w:trPr>
        <w:trHeight w:val="300"/>
      </w:trPr>
      <w:tc>
        <w:tcPr>
          <w:tcW w:w="3165" w:type="dxa"/>
        </w:tcPr>
        <w:p w14:paraId="33AA6145" w14:textId="0038D695" w:rsidR="00864C61" w:rsidRDefault="00864C61" w:rsidP="7E4AD027">
          <w:pPr>
            <w:pStyle w:val="Header"/>
            <w:ind w:left="-115"/>
          </w:pPr>
        </w:p>
      </w:tc>
      <w:tc>
        <w:tcPr>
          <w:tcW w:w="3165" w:type="dxa"/>
        </w:tcPr>
        <w:p w14:paraId="77E849A9" w14:textId="045CDAA1" w:rsidR="00864C61" w:rsidRDefault="00864C61" w:rsidP="7E4AD027">
          <w:pPr>
            <w:pStyle w:val="Header"/>
            <w:jc w:val="center"/>
          </w:pPr>
        </w:p>
      </w:tc>
      <w:tc>
        <w:tcPr>
          <w:tcW w:w="3165" w:type="dxa"/>
        </w:tcPr>
        <w:p w14:paraId="4CD0A6DA" w14:textId="099C63C2" w:rsidR="00864C61" w:rsidRDefault="00864C61" w:rsidP="7E4AD027">
          <w:pPr>
            <w:pStyle w:val="Header"/>
            <w:ind w:right="-115"/>
            <w:jc w:val="right"/>
          </w:pPr>
        </w:p>
      </w:tc>
    </w:tr>
  </w:tbl>
  <w:p w14:paraId="16F47EAC" w14:textId="4D903423" w:rsidR="00864C61" w:rsidRDefault="00864C61" w:rsidP="7E4AD02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864C61" w14:paraId="65720248" w14:textId="77777777" w:rsidTr="7E4AD027">
      <w:trPr>
        <w:trHeight w:val="300"/>
      </w:trPr>
      <w:tc>
        <w:tcPr>
          <w:tcW w:w="4855" w:type="dxa"/>
        </w:tcPr>
        <w:p w14:paraId="347DBB66" w14:textId="7D4F9A58" w:rsidR="00864C61" w:rsidRDefault="00864C61" w:rsidP="7E4AD027">
          <w:pPr>
            <w:pStyle w:val="Header"/>
            <w:ind w:left="-115"/>
          </w:pPr>
        </w:p>
      </w:tc>
      <w:tc>
        <w:tcPr>
          <w:tcW w:w="4855" w:type="dxa"/>
        </w:tcPr>
        <w:p w14:paraId="475A9EAC" w14:textId="289AA008" w:rsidR="00864C61" w:rsidRDefault="00864C61" w:rsidP="7E4AD027">
          <w:pPr>
            <w:pStyle w:val="Header"/>
            <w:jc w:val="center"/>
          </w:pPr>
        </w:p>
      </w:tc>
      <w:tc>
        <w:tcPr>
          <w:tcW w:w="4855" w:type="dxa"/>
        </w:tcPr>
        <w:p w14:paraId="2141DBB1" w14:textId="4423BB69" w:rsidR="00864C61" w:rsidRDefault="00864C61" w:rsidP="7E4AD027">
          <w:pPr>
            <w:pStyle w:val="Header"/>
            <w:ind w:right="-115"/>
            <w:jc w:val="right"/>
          </w:pPr>
        </w:p>
      </w:tc>
    </w:tr>
  </w:tbl>
  <w:p w14:paraId="0B21E38C" w14:textId="23189546" w:rsidR="00864C61" w:rsidRDefault="00864C61" w:rsidP="7E4AD02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C900C" w14:textId="77777777" w:rsidR="00864C61" w:rsidRDefault="00864C61"/>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00864C61" w14:paraId="0FC40E10" w14:textId="77777777" w:rsidTr="7E4AD027">
      <w:trPr>
        <w:trHeight w:val="300"/>
      </w:trPr>
      <w:tc>
        <w:tcPr>
          <w:tcW w:w="3210" w:type="dxa"/>
        </w:tcPr>
        <w:p w14:paraId="551A2AD3" w14:textId="00DDD0B5" w:rsidR="00864C61" w:rsidRDefault="00864C61" w:rsidP="7E4AD027">
          <w:pPr>
            <w:pStyle w:val="Header"/>
            <w:ind w:left="-115"/>
          </w:pPr>
        </w:p>
      </w:tc>
      <w:tc>
        <w:tcPr>
          <w:tcW w:w="3210" w:type="dxa"/>
        </w:tcPr>
        <w:p w14:paraId="4C5CA0CE" w14:textId="6FBF7713" w:rsidR="00864C61" w:rsidRDefault="00864C61" w:rsidP="7E4AD027">
          <w:pPr>
            <w:pStyle w:val="Header"/>
            <w:jc w:val="center"/>
          </w:pPr>
        </w:p>
      </w:tc>
      <w:tc>
        <w:tcPr>
          <w:tcW w:w="3210" w:type="dxa"/>
        </w:tcPr>
        <w:p w14:paraId="1C516FBB" w14:textId="36E13309" w:rsidR="00864C61" w:rsidRDefault="00864C61" w:rsidP="7E4AD027">
          <w:pPr>
            <w:pStyle w:val="Header"/>
            <w:ind w:right="-115"/>
            <w:jc w:val="right"/>
          </w:pPr>
        </w:p>
      </w:tc>
    </w:tr>
  </w:tbl>
  <w:p w14:paraId="212D6FD4" w14:textId="573DB417" w:rsidR="00864C61" w:rsidRDefault="00864C61" w:rsidP="7E4AD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81046" w14:textId="77777777" w:rsidR="00864C61" w:rsidRDefault="00864C61">
      <w:r>
        <w:separator/>
      </w:r>
    </w:p>
  </w:footnote>
  <w:footnote w:type="continuationSeparator" w:id="0">
    <w:p w14:paraId="6E95251F" w14:textId="77777777" w:rsidR="00864C61" w:rsidRDefault="00864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64C61" w14:paraId="3F9764CC" w14:textId="77777777" w:rsidTr="7E4AD027">
      <w:trPr>
        <w:trHeight w:val="300"/>
      </w:trPr>
      <w:tc>
        <w:tcPr>
          <w:tcW w:w="3005" w:type="dxa"/>
        </w:tcPr>
        <w:p w14:paraId="18D26D62" w14:textId="79787CB6" w:rsidR="00864C61" w:rsidRDefault="00864C61" w:rsidP="7E4AD027">
          <w:pPr>
            <w:pStyle w:val="Header"/>
            <w:ind w:left="-115"/>
          </w:pPr>
          <w:r>
            <w:fldChar w:fldCharType="begin"/>
          </w:r>
          <w:r>
            <w:instrText>PAGE</w:instrText>
          </w:r>
          <w:r>
            <w:fldChar w:fldCharType="separate"/>
          </w:r>
          <w:r w:rsidR="002A738E">
            <w:rPr>
              <w:noProof/>
            </w:rPr>
            <w:t>1</w:t>
          </w:r>
          <w:r>
            <w:fldChar w:fldCharType="end"/>
          </w:r>
        </w:p>
      </w:tc>
      <w:tc>
        <w:tcPr>
          <w:tcW w:w="3005" w:type="dxa"/>
        </w:tcPr>
        <w:p w14:paraId="571666B4" w14:textId="51B1B4D5" w:rsidR="00864C61" w:rsidRDefault="00864C61" w:rsidP="7E4AD027">
          <w:pPr>
            <w:pStyle w:val="Header"/>
            <w:jc w:val="center"/>
          </w:pPr>
        </w:p>
      </w:tc>
      <w:tc>
        <w:tcPr>
          <w:tcW w:w="3005" w:type="dxa"/>
        </w:tcPr>
        <w:p w14:paraId="3404ABA0" w14:textId="78CB9BCD" w:rsidR="00864C61" w:rsidRDefault="00864C61" w:rsidP="7E4AD027">
          <w:pPr>
            <w:pStyle w:val="Header"/>
            <w:ind w:right="-115"/>
            <w:jc w:val="right"/>
          </w:pPr>
        </w:p>
      </w:tc>
    </w:tr>
  </w:tbl>
  <w:p w14:paraId="2A06E179" w14:textId="1E1097B5" w:rsidR="00864C61" w:rsidRDefault="00864C61" w:rsidP="7E4AD0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64C61" w14:paraId="222A8BBD" w14:textId="77777777" w:rsidTr="7E4AD027">
      <w:trPr>
        <w:trHeight w:val="300"/>
      </w:trPr>
      <w:tc>
        <w:tcPr>
          <w:tcW w:w="3005" w:type="dxa"/>
        </w:tcPr>
        <w:p w14:paraId="3E5B4F13" w14:textId="2E3CE765" w:rsidR="00864C61" w:rsidRDefault="00864C61" w:rsidP="7E4AD027">
          <w:pPr>
            <w:pStyle w:val="Header"/>
            <w:ind w:left="-115"/>
          </w:pPr>
        </w:p>
      </w:tc>
      <w:tc>
        <w:tcPr>
          <w:tcW w:w="3005" w:type="dxa"/>
        </w:tcPr>
        <w:p w14:paraId="326A158D" w14:textId="7BC32A26" w:rsidR="00864C61" w:rsidRDefault="00864C61" w:rsidP="7E4AD027">
          <w:pPr>
            <w:pStyle w:val="Header"/>
            <w:jc w:val="center"/>
          </w:pPr>
        </w:p>
      </w:tc>
      <w:tc>
        <w:tcPr>
          <w:tcW w:w="3005" w:type="dxa"/>
        </w:tcPr>
        <w:p w14:paraId="7D93ACA9" w14:textId="1DDD8B65" w:rsidR="00864C61" w:rsidRDefault="00864C61" w:rsidP="7E4AD027">
          <w:pPr>
            <w:pStyle w:val="Header"/>
            <w:ind w:right="-115"/>
            <w:jc w:val="right"/>
          </w:pPr>
        </w:p>
      </w:tc>
    </w:tr>
  </w:tbl>
  <w:p w14:paraId="1C8D4033" w14:textId="41FF0C8B" w:rsidR="00864C61" w:rsidRDefault="00864C61" w:rsidP="7E4AD0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65"/>
      <w:gridCol w:w="3165"/>
      <w:gridCol w:w="3165"/>
    </w:tblGrid>
    <w:tr w:rsidR="00864C61" w14:paraId="0A9A7799" w14:textId="77777777" w:rsidTr="7E4AD027">
      <w:trPr>
        <w:trHeight w:val="300"/>
      </w:trPr>
      <w:tc>
        <w:tcPr>
          <w:tcW w:w="3165" w:type="dxa"/>
        </w:tcPr>
        <w:p w14:paraId="08AEC7F3" w14:textId="04FF2746" w:rsidR="00864C61" w:rsidRDefault="00864C61" w:rsidP="7E4AD027">
          <w:pPr>
            <w:pStyle w:val="Header"/>
            <w:ind w:left="-115"/>
          </w:pPr>
          <w:r>
            <w:fldChar w:fldCharType="begin"/>
          </w:r>
          <w:r>
            <w:instrText>PAGE</w:instrText>
          </w:r>
          <w:r>
            <w:fldChar w:fldCharType="end"/>
          </w:r>
        </w:p>
      </w:tc>
      <w:tc>
        <w:tcPr>
          <w:tcW w:w="3165" w:type="dxa"/>
        </w:tcPr>
        <w:p w14:paraId="01D3163A" w14:textId="7497100F" w:rsidR="00864C61" w:rsidRDefault="00864C61" w:rsidP="7E4AD027">
          <w:pPr>
            <w:pStyle w:val="Header"/>
            <w:jc w:val="center"/>
          </w:pPr>
        </w:p>
      </w:tc>
      <w:tc>
        <w:tcPr>
          <w:tcW w:w="3165" w:type="dxa"/>
        </w:tcPr>
        <w:p w14:paraId="09921AD5" w14:textId="209CD27C" w:rsidR="00864C61" w:rsidRDefault="00864C61" w:rsidP="7E4AD027">
          <w:pPr>
            <w:pStyle w:val="Header"/>
            <w:ind w:right="-115"/>
            <w:jc w:val="right"/>
          </w:pPr>
        </w:p>
      </w:tc>
    </w:tr>
  </w:tbl>
  <w:p w14:paraId="16844B77" w14:textId="62ED63F4" w:rsidR="00864C61" w:rsidRDefault="00864C61" w:rsidP="7E4AD0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65"/>
      <w:gridCol w:w="3165"/>
      <w:gridCol w:w="3165"/>
    </w:tblGrid>
    <w:tr w:rsidR="00864C61" w14:paraId="69AD341D" w14:textId="77777777" w:rsidTr="7E4AD027">
      <w:trPr>
        <w:trHeight w:val="300"/>
      </w:trPr>
      <w:tc>
        <w:tcPr>
          <w:tcW w:w="3165" w:type="dxa"/>
        </w:tcPr>
        <w:p w14:paraId="4CD8CEB2" w14:textId="74D0BBA3" w:rsidR="00864C61" w:rsidRDefault="00864C61" w:rsidP="7E4AD027">
          <w:pPr>
            <w:pStyle w:val="Header"/>
            <w:ind w:left="-115"/>
          </w:pPr>
        </w:p>
      </w:tc>
      <w:tc>
        <w:tcPr>
          <w:tcW w:w="3165" w:type="dxa"/>
        </w:tcPr>
        <w:p w14:paraId="07302EC6" w14:textId="00D93D2E" w:rsidR="00864C61" w:rsidRDefault="00864C61" w:rsidP="7E4AD027">
          <w:pPr>
            <w:pStyle w:val="Header"/>
            <w:jc w:val="center"/>
          </w:pPr>
        </w:p>
      </w:tc>
      <w:tc>
        <w:tcPr>
          <w:tcW w:w="3165" w:type="dxa"/>
        </w:tcPr>
        <w:p w14:paraId="49DEE075" w14:textId="7309EE93" w:rsidR="00864C61" w:rsidRDefault="00864C61" w:rsidP="7E4AD027">
          <w:pPr>
            <w:pStyle w:val="Header"/>
            <w:ind w:right="-115"/>
            <w:jc w:val="right"/>
          </w:pPr>
        </w:p>
      </w:tc>
    </w:tr>
  </w:tbl>
  <w:p w14:paraId="2A2D9B8C" w14:textId="5C342CD2" w:rsidR="00864C61" w:rsidRDefault="00864C61" w:rsidP="7E4AD0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864C61" w14:paraId="0D3CE151" w14:textId="77777777" w:rsidTr="7E4AD027">
      <w:trPr>
        <w:trHeight w:val="300"/>
      </w:trPr>
      <w:tc>
        <w:tcPr>
          <w:tcW w:w="4855" w:type="dxa"/>
        </w:tcPr>
        <w:p w14:paraId="08933985" w14:textId="0E75992A" w:rsidR="00864C61" w:rsidRDefault="00864C61" w:rsidP="7E4AD027">
          <w:pPr>
            <w:pStyle w:val="Header"/>
            <w:ind w:left="-115"/>
          </w:pPr>
          <w:r>
            <w:fldChar w:fldCharType="begin"/>
          </w:r>
          <w:r>
            <w:instrText>PAGE</w:instrText>
          </w:r>
          <w:r>
            <w:fldChar w:fldCharType="end"/>
          </w:r>
        </w:p>
      </w:tc>
      <w:tc>
        <w:tcPr>
          <w:tcW w:w="4855" w:type="dxa"/>
        </w:tcPr>
        <w:p w14:paraId="6D44B04A" w14:textId="4D222B2A" w:rsidR="00864C61" w:rsidRDefault="00864C61" w:rsidP="7E4AD027">
          <w:pPr>
            <w:pStyle w:val="Header"/>
            <w:jc w:val="center"/>
          </w:pPr>
        </w:p>
      </w:tc>
      <w:tc>
        <w:tcPr>
          <w:tcW w:w="4855" w:type="dxa"/>
        </w:tcPr>
        <w:p w14:paraId="39347D71" w14:textId="1D4EF8D0" w:rsidR="00864C61" w:rsidRDefault="00864C61" w:rsidP="7E4AD027">
          <w:pPr>
            <w:pStyle w:val="Header"/>
            <w:ind w:right="-115"/>
            <w:jc w:val="right"/>
          </w:pPr>
        </w:p>
      </w:tc>
    </w:tr>
  </w:tbl>
  <w:p w14:paraId="5F5EDD10" w14:textId="44BFAAA4" w:rsidR="00864C61" w:rsidRDefault="00864C61" w:rsidP="7E4AD02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864C61" w14:paraId="42F2C717" w14:textId="77777777" w:rsidTr="7E4AD027">
      <w:trPr>
        <w:trHeight w:val="300"/>
      </w:trPr>
      <w:tc>
        <w:tcPr>
          <w:tcW w:w="4855" w:type="dxa"/>
        </w:tcPr>
        <w:p w14:paraId="06C5D182" w14:textId="0B716F9F" w:rsidR="00864C61" w:rsidRDefault="00864C61" w:rsidP="7E4AD027">
          <w:pPr>
            <w:pStyle w:val="Header"/>
            <w:ind w:left="-115"/>
          </w:pPr>
        </w:p>
      </w:tc>
      <w:tc>
        <w:tcPr>
          <w:tcW w:w="4855" w:type="dxa"/>
        </w:tcPr>
        <w:p w14:paraId="3AEA1687" w14:textId="7677087D" w:rsidR="00864C61" w:rsidRDefault="00864C61" w:rsidP="7E4AD027">
          <w:pPr>
            <w:pStyle w:val="Header"/>
            <w:jc w:val="center"/>
          </w:pPr>
        </w:p>
      </w:tc>
      <w:tc>
        <w:tcPr>
          <w:tcW w:w="4855" w:type="dxa"/>
        </w:tcPr>
        <w:p w14:paraId="03E28BAB" w14:textId="28796416" w:rsidR="00864C61" w:rsidRDefault="00864C61" w:rsidP="7E4AD027">
          <w:pPr>
            <w:pStyle w:val="Header"/>
            <w:ind w:right="-115"/>
            <w:jc w:val="right"/>
          </w:pPr>
        </w:p>
      </w:tc>
    </w:tr>
  </w:tbl>
  <w:p w14:paraId="3CF6AFD0" w14:textId="22CB2DC6" w:rsidR="00864C61" w:rsidRDefault="00864C61" w:rsidP="7E4AD02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B817F" w14:textId="6B309F56" w:rsidR="00864C61" w:rsidRDefault="00864C61" w:rsidP="7E4AD027">
    <w:pPr>
      <w:pStyle w:val="Header"/>
    </w:pPr>
    <w:r>
      <w:fldChar w:fldCharType="begin"/>
    </w:r>
    <w:r>
      <w:instrText>PAGE</w:instrText>
    </w:r>
    <w:r>
      <w:fldChar w:fldCharType="separate"/>
    </w:r>
    <w:r w:rsidR="002A738E">
      <w:rPr>
        <w:noProof/>
      </w:rPr>
      <w:t>23</w:t>
    </w:r>
    <w:r>
      <w:fldChar w:fldCharType="end"/>
    </w:r>
  </w:p>
  <w:p w14:paraId="716C1B44" w14:textId="77777777" w:rsidR="00864C61" w:rsidRDefault="00864C61"/>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00864C61" w14:paraId="61B3758B" w14:textId="77777777" w:rsidTr="7E4AD027">
      <w:trPr>
        <w:trHeight w:val="300"/>
      </w:trPr>
      <w:tc>
        <w:tcPr>
          <w:tcW w:w="3210" w:type="dxa"/>
        </w:tcPr>
        <w:p w14:paraId="2B16E89B" w14:textId="2E4F6BCA" w:rsidR="00864C61" w:rsidRDefault="00864C61" w:rsidP="7E4AD027">
          <w:pPr>
            <w:pStyle w:val="Header"/>
            <w:ind w:left="-115"/>
          </w:pPr>
        </w:p>
      </w:tc>
      <w:tc>
        <w:tcPr>
          <w:tcW w:w="3210" w:type="dxa"/>
        </w:tcPr>
        <w:p w14:paraId="07623C2A" w14:textId="087FD466" w:rsidR="00864C61" w:rsidRDefault="00864C61" w:rsidP="7E4AD027">
          <w:pPr>
            <w:pStyle w:val="Header"/>
            <w:jc w:val="center"/>
          </w:pPr>
        </w:p>
      </w:tc>
      <w:tc>
        <w:tcPr>
          <w:tcW w:w="3210" w:type="dxa"/>
        </w:tcPr>
        <w:p w14:paraId="23730C13" w14:textId="5F5650BC" w:rsidR="00864C61" w:rsidRDefault="00864C61" w:rsidP="7E4AD027">
          <w:pPr>
            <w:pStyle w:val="Header"/>
            <w:ind w:right="-115"/>
            <w:jc w:val="right"/>
          </w:pPr>
        </w:p>
      </w:tc>
    </w:tr>
  </w:tbl>
  <w:p w14:paraId="655DC7A3" w14:textId="3BDB256C" w:rsidR="00864C61" w:rsidRDefault="00864C61" w:rsidP="7E4AD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D0A4E"/>
    <w:multiLevelType w:val="hybridMultilevel"/>
    <w:tmpl w:val="29065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95370"/>
    <w:multiLevelType w:val="hybridMultilevel"/>
    <w:tmpl w:val="77E4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641D0"/>
    <w:multiLevelType w:val="hybridMultilevel"/>
    <w:tmpl w:val="318E7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93637"/>
    <w:multiLevelType w:val="hybridMultilevel"/>
    <w:tmpl w:val="6778F1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FFB2E85"/>
    <w:multiLevelType w:val="hybridMultilevel"/>
    <w:tmpl w:val="E0281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FF"/>
    <w:rsid w:val="00020337"/>
    <w:rsid w:val="001A170A"/>
    <w:rsid w:val="001A2761"/>
    <w:rsid w:val="00281841"/>
    <w:rsid w:val="002A738E"/>
    <w:rsid w:val="002E5682"/>
    <w:rsid w:val="00420EB8"/>
    <w:rsid w:val="004D1E20"/>
    <w:rsid w:val="0051227B"/>
    <w:rsid w:val="00517024"/>
    <w:rsid w:val="00565023"/>
    <w:rsid w:val="006B261C"/>
    <w:rsid w:val="007208FF"/>
    <w:rsid w:val="00782C8B"/>
    <w:rsid w:val="00800D5B"/>
    <w:rsid w:val="00864C61"/>
    <w:rsid w:val="008B0D7A"/>
    <w:rsid w:val="00957A62"/>
    <w:rsid w:val="009E1931"/>
    <w:rsid w:val="00A73EA1"/>
    <w:rsid w:val="00AE48F5"/>
    <w:rsid w:val="00B135D1"/>
    <w:rsid w:val="00B33CCB"/>
    <w:rsid w:val="00B6458A"/>
    <w:rsid w:val="00B66625"/>
    <w:rsid w:val="00D27DFF"/>
    <w:rsid w:val="00FD2C0B"/>
    <w:rsid w:val="017D8AD1"/>
    <w:rsid w:val="01EEF922"/>
    <w:rsid w:val="052D9581"/>
    <w:rsid w:val="06187824"/>
    <w:rsid w:val="06F4BB11"/>
    <w:rsid w:val="08B324A7"/>
    <w:rsid w:val="0A1E0A37"/>
    <w:rsid w:val="1189C15A"/>
    <w:rsid w:val="12F76029"/>
    <w:rsid w:val="1510AF09"/>
    <w:rsid w:val="16EEB67C"/>
    <w:rsid w:val="18B8A512"/>
    <w:rsid w:val="19E62AC6"/>
    <w:rsid w:val="1BAEA8E4"/>
    <w:rsid w:val="1C819458"/>
    <w:rsid w:val="1DFA7439"/>
    <w:rsid w:val="1E960275"/>
    <w:rsid w:val="23FAC041"/>
    <w:rsid w:val="2404A605"/>
    <w:rsid w:val="244CCFA5"/>
    <w:rsid w:val="24CF6F63"/>
    <w:rsid w:val="26494E1D"/>
    <w:rsid w:val="27FFB18C"/>
    <w:rsid w:val="287F596F"/>
    <w:rsid w:val="295B5411"/>
    <w:rsid w:val="2B0C53B1"/>
    <w:rsid w:val="2CB5CD1A"/>
    <w:rsid w:val="2FC3EAFF"/>
    <w:rsid w:val="3018A4F6"/>
    <w:rsid w:val="317015E0"/>
    <w:rsid w:val="3176EC2C"/>
    <w:rsid w:val="31F0980D"/>
    <w:rsid w:val="33BCBA54"/>
    <w:rsid w:val="3774DAD7"/>
    <w:rsid w:val="382D0527"/>
    <w:rsid w:val="3A7A4C9E"/>
    <w:rsid w:val="3BDF3697"/>
    <w:rsid w:val="3C8778B3"/>
    <w:rsid w:val="400753C5"/>
    <w:rsid w:val="40A84EE9"/>
    <w:rsid w:val="40DE2C3C"/>
    <w:rsid w:val="41E72EEE"/>
    <w:rsid w:val="4279FC9D"/>
    <w:rsid w:val="42BC0960"/>
    <w:rsid w:val="42F243BD"/>
    <w:rsid w:val="450C1F59"/>
    <w:rsid w:val="450DD652"/>
    <w:rsid w:val="4572D734"/>
    <w:rsid w:val="460EA9EF"/>
    <w:rsid w:val="48AEEB69"/>
    <w:rsid w:val="4915E6AC"/>
    <w:rsid w:val="492FBD2F"/>
    <w:rsid w:val="4B37CBFD"/>
    <w:rsid w:val="4BD96D98"/>
    <w:rsid w:val="4CD39C5E"/>
    <w:rsid w:val="4D08E54F"/>
    <w:rsid w:val="519C455A"/>
    <w:rsid w:val="52C4A5CD"/>
    <w:rsid w:val="53BCF9DD"/>
    <w:rsid w:val="5460762E"/>
    <w:rsid w:val="551FB3BB"/>
    <w:rsid w:val="57A5667A"/>
    <w:rsid w:val="5802DBBE"/>
    <w:rsid w:val="5932868B"/>
    <w:rsid w:val="5C6A274D"/>
    <w:rsid w:val="5D87CABC"/>
    <w:rsid w:val="5EB067AE"/>
    <w:rsid w:val="5EB75368"/>
    <w:rsid w:val="60DB20BF"/>
    <w:rsid w:val="60F1871D"/>
    <w:rsid w:val="60FBFB80"/>
    <w:rsid w:val="6181606F"/>
    <w:rsid w:val="628D577E"/>
    <w:rsid w:val="6331B6E3"/>
    <w:rsid w:val="6331D917"/>
    <w:rsid w:val="647E877E"/>
    <w:rsid w:val="651A545E"/>
    <w:rsid w:val="666CA107"/>
    <w:rsid w:val="6674F334"/>
    <w:rsid w:val="69081151"/>
    <w:rsid w:val="69C37413"/>
    <w:rsid w:val="6A753032"/>
    <w:rsid w:val="6B281D81"/>
    <w:rsid w:val="6E0C4167"/>
    <w:rsid w:val="6E797DA3"/>
    <w:rsid w:val="6F552AAD"/>
    <w:rsid w:val="70535FCE"/>
    <w:rsid w:val="73ED3823"/>
    <w:rsid w:val="76412914"/>
    <w:rsid w:val="791AAA52"/>
    <w:rsid w:val="7B71D137"/>
    <w:rsid w:val="7DB2CEE3"/>
    <w:rsid w:val="7DDA4FED"/>
    <w:rsid w:val="7E0A2332"/>
    <w:rsid w:val="7E4AD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7670AE"/>
  <w15:docId w15:val="{62101CE7-B179-4EEF-899D-44F46DF0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D27DFF"/>
    <w:pPr>
      <w:keepNext/>
      <w:keepLines/>
      <w:spacing w:before="480"/>
      <w:outlineLvl w:val="0"/>
    </w:pPr>
    <w:rPr>
      <w:rFonts w:asciiTheme="majorHAnsi" w:eastAsiaTheme="majorEastAsia" w:hAnsiTheme="majorHAnsi" w:cstheme="majorBidi"/>
      <w:b/>
      <w:bCs/>
      <w:color w:val="2F759E" w:themeColor="accent1" w:themeShade="BF"/>
      <w:sz w:val="28"/>
      <w:szCs w:val="28"/>
    </w:rPr>
  </w:style>
  <w:style w:type="paragraph" w:styleId="Heading2">
    <w:name w:val="heading 2"/>
    <w:next w:val="Body"/>
    <w:pPr>
      <w:outlineLvl w:val="1"/>
    </w:pPr>
    <w:rPr>
      <w:rFonts w:ascii="Helvetica" w:hAnsi="Arial Unicode MS" w:cs="Arial Unicode MS"/>
      <w:b/>
      <w:bCs/>
      <w:color w:val="000000"/>
      <w:sz w:val="32"/>
      <w:szCs w:val="32"/>
    </w:rPr>
  </w:style>
  <w:style w:type="paragraph" w:styleId="Heading3">
    <w:name w:val="heading 3"/>
    <w:basedOn w:val="Normal"/>
    <w:next w:val="Normal"/>
    <w:link w:val="Heading3Char"/>
    <w:uiPriority w:val="9"/>
    <w:semiHidden/>
    <w:unhideWhenUsed/>
    <w:qFormat/>
    <w:rsid w:val="00B135D1"/>
    <w:pPr>
      <w:keepNext/>
      <w:keepLines/>
      <w:spacing w:before="40"/>
      <w:outlineLvl w:val="2"/>
    </w:pPr>
    <w:rPr>
      <w:rFonts w:asciiTheme="majorHAnsi" w:eastAsiaTheme="majorEastAsia" w:hAnsiTheme="majorHAnsi" w:cstheme="majorBidi"/>
      <w:color w:val="1F4E69"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ingRed">
    <w:name w:val="Heading Red"/>
    <w:next w:val="Body"/>
    <w:pPr>
      <w:outlineLvl w:val="1"/>
    </w:pPr>
    <w:rPr>
      <w:rFonts w:ascii="Helvetica" w:hAnsi="Arial Unicode MS" w:cs="Arial Unicode MS"/>
      <w:b/>
      <w:bCs/>
      <w:color w:val="C82505"/>
      <w:sz w:val="32"/>
      <w:szCs w:val="32"/>
    </w:rPr>
  </w:style>
  <w:style w:type="paragraph" w:customStyle="1" w:styleId="Body">
    <w:name w:val="Body"/>
    <w:rPr>
      <w:rFonts w:ascii="Helvetica" w:hAnsi="Arial Unicode MS" w:cs="Arial Unicode MS"/>
      <w:color w:val="000000"/>
      <w:sz w:val="22"/>
      <w:szCs w:val="22"/>
    </w:rPr>
  </w:style>
  <w:style w:type="paragraph" w:customStyle="1" w:styleId="Heading">
    <w:name w:val="Heading"/>
    <w:next w:val="Body"/>
    <w:pPr>
      <w:outlineLvl w:val="0"/>
    </w:pPr>
    <w:rPr>
      <w:rFonts w:ascii="Helvetica" w:hAnsi="Arial Unicode MS" w:cs="Arial Unicode MS"/>
      <w:b/>
      <w:bCs/>
      <w:color w:val="000000"/>
      <w:sz w:val="36"/>
      <w:szCs w:val="36"/>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66625"/>
    <w:rPr>
      <w:rFonts w:ascii="Tahoma" w:hAnsi="Tahoma" w:cs="Tahoma"/>
      <w:sz w:val="16"/>
      <w:szCs w:val="16"/>
    </w:rPr>
  </w:style>
  <w:style w:type="character" w:customStyle="1" w:styleId="BalloonTextChar">
    <w:name w:val="Balloon Text Char"/>
    <w:basedOn w:val="DefaultParagraphFont"/>
    <w:link w:val="BalloonText"/>
    <w:uiPriority w:val="99"/>
    <w:semiHidden/>
    <w:rsid w:val="00B66625"/>
    <w:rPr>
      <w:rFonts w:ascii="Tahoma" w:hAnsi="Tahoma" w:cs="Tahoma"/>
      <w:sz w:val="16"/>
      <w:szCs w:val="16"/>
      <w:lang w:val="en-US" w:eastAsia="en-US"/>
    </w:rPr>
  </w:style>
  <w:style w:type="paragraph" w:styleId="ListParagraph">
    <w:name w:val="List Paragraph"/>
    <w:basedOn w:val="Normal"/>
    <w:uiPriority w:val="34"/>
    <w:qFormat/>
    <w:rsid w:val="00FD2C0B"/>
    <w:pPr>
      <w:ind w:left="720"/>
      <w:contextualSpacing/>
    </w:pPr>
  </w:style>
  <w:style w:type="character" w:customStyle="1" w:styleId="Heading1Char">
    <w:name w:val="Heading 1 Char"/>
    <w:basedOn w:val="DefaultParagraphFont"/>
    <w:link w:val="Heading1"/>
    <w:uiPriority w:val="9"/>
    <w:rsid w:val="00D27DFF"/>
    <w:rPr>
      <w:rFonts w:asciiTheme="majorHAnsi" w:eastAsiaTheme="majorEastAsia" w:hAnsiTheme="majorHAnsi" w:cstheme="majorBidi"/>
      <w:b/>
      <w:bCs/>
      <w:color w:val="2F759E" w:themeColor="accent1" w:themeShade="BF"/>
      <w:sz w:val="28"/>
      <w:szCs w:val="28"/>
      <w:lang w:val="en-US" w:eastAsia="en-US"/>
    </w:rPr>
  </w:style>
  <w:style w:type="paragraph" w:styleId="Footer">
    <w:name w:val="footer"/>
    <w:basedOn w:val="Normal"/>
    <w:link w:val="FooterChar"/>
    <w:uiPriority w:val="99"/>
    <w:unhideWhenUsed/>
    <w:rsid w:val="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Arial" w:eastAsia="Times New Roman" w:hAnsi="Arial"/>
      <w:bdr w:val="none" w:sz="0" w:space="0" w:color="auto"/>
      <w:lang w:val="en-GB" w:eastAsia="en-GB"/>
    </w:rPr>
  </w:style>
  <w:style w:type="character" w:customStyle="1" w:styleId="FooterChar">
    <w:name w:val="Footer Char"/>
    <w:basedOn w:val="DefaultParagraphFont"/>
    <w:link w:val="Footer"/>
    <w:uiPriority w:val="99"/>
    <w:rsid w:val="00D27DFF"/>
    <w:rPr>
      <w:rFonts w:ascii="Arial" w:eastAsia="Times New Roman" w:hAnsi="Arial"/>
      <w:sz w:val="24"/>
      <w:szCs w:val="24"/>
      <w:bdr w:val="none" w:sz="0" w:space="0" w:color="auto"/>
    </w:rPr>
  </w:style>
  <w:style w:type="table" w:customStyle="1" w:styleId="TableGrid1">
    <w:name w:val="Table Grid1"/>
    <w:basedOn w:val="TableNormal"/>
    <w:next w:val="TableGrid"/>
    <w:rsid w:val="00D27DF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27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6458A"/>
    <w:rPr>
      <w:color w:val="FF00FF" w:themeColor="followed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Heading3Char">
    <w:name w:val="Heading 3 Char"/>
    <w:basedOn w:val="DefaultParagraphFont"/>
    <w:link w:val="Heading3"/>
    <w:uiPriority w:val="9"/>
    <w:semiHidden/>
    <w:rsid w:val="00B135D1"/>
    <w:rPr>
      <w:rFonts w:asciiTheme="majorHAnsi" w:eastAsiaTheme="majorEastAsia" w:hAnsiTheme="majorHAnsi" w:cstheme="majorBidi"/>
      <w:color w:val="1F4E69"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supporting-pupils-with-medical-conditions-links-to-other-useful-resources--2" TargetMode="External"/><Relationship Id="rId17" Type="http://schemas.openxmlformats.org/officeDocument/2006/relationships/footer" Target="foot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ducation-for-children-with-health-needs-who-cannot-attend-school" TargetMode="External"/><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7.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DF304F3F916649A56A1C7448B01DC7" ma:contentTypeVersion="17" ma:contentTypeDescription="Create a new document." ma:contentTypeScope="" ma:versionID="3753e11ec832203a3ae994bb2c20aab9">
  <xsd:schema xmlns:xsd="http://www.w3.org/2001/XMLSchema" xmlns:xs="http://www.w3.org/2001/XMLSchema" xmlns:p="http://schemas.microsoft.com/office/2006/metadata/properties" xmlns:ns2="bcd08f32-9bed-4d0a-bf67-c184a637a3ea" xmlns:ns3="f6dc0936-716d-4b5c-96b6-d12c2b57c0d3" targetNamespace="http://schemas.microsoft.com/office/2006/metadata/properties" ma:root="true" ma:fieldsID="585e67c7d27c8d03017d1a6dc266bd29" ns2:_="" ns3:_="">
    <xsd:import namespace="bcd08f32-9bed-4d0a-bf67-c184a637a3ea"/>
    <xsd:import namespace="f6dc0936-716d-4b5c-96b6-d12c2b57c0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08f32-9bed-4d0a-bf67-c184a637a3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dc0936-716d-4b5c-96b6-d12c2b57c0d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E85CAF-1BD8-4D92-8A13-BB9BB4E24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08f32-9bed-4d0a-bf67-c184a637a3ea"/>
    <ds:schemaRef ds:uri="f6dc0936-716d-4b5c-96b6-d12c2b57c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3DE009-BCAF-42D7-8A55-741B5FFAD687}">
  <ds:schemaRefs>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f6dc0936-716d-4b5c-96b6-d12c2b57c0d3"/>
    <ds:schemaRef ds:uri="bcd08f32-9bed-4d0a-bf67-c184a637a3ea"/>
    <ds:schemaRef ds:uri="http://www.w3.org/XML/1998/namespace"/>
    <ds:schemaRef ds:uri="http://purl.org/dc/dcmitype/"/>
  </ds:schemaRefs>
</ds:datastoreItem>
</file>

<file path=customXml/itemProps3.xml><?xml version="1.0" encoding="utf-8"?>
<ds:datastoreItem xmlns:ds="http://schemas.openxmlformats.org/officeDocument/2006/customXml" ds:itemID="{850B2AC8-41C8-4B9D-83EF-FDA5DC221D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5505</Words>
  <Characters>31380</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36812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Diana - EY EQS</dc:creator>
  <dc:description>Template for Schools - Supporting Pupils with Medical Needs</dc:description>
  <cp:lastModifiedBy>SilkA</cp:lastModifiedBy>
  <cp:revision>2</cp:revision>
  <cp:lastPrinted>2014-10-24T06:39:00Z</cp:lastPrinted>
  <dcterms:created xsi:type="dcterms:W3CDTF">2023-07-03T19:23:00Z</dcterms:created>
  <dcterms:modified xsi:type="dcterms:W3CDTF">2023-07-03T19:23:00Z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0x010100EFDF304F3F916649A56A1C7448B01DC7</vt:lpwstr>
  </property>
</Properties>
</file>