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13B889" w14:textId="77777777" w:rsidR="00371D3D" w:rsidRPr="00724B1F" w:rsidRDefault="00D33C03">
      <w:pPr>
        <w:rPr>
          <w:b/>
        </w:rPr>
      </w:pPr>
      <w:r w:rsidRPr="00724B1F">
        <w:rPr>
          <w:b/>
        </w:rPr>
        <w:t>D&amp;T</w:t>
      </w:r>
      <w:r w:rsidR="00F0004D" w:rsidRPr="00724B1F">
        <w:rPr>
          <w:b/>
        </w:rPr>
        <w:t xml:space="preserve"> Curriculum </w:t>
      </w:r>
      <w:r w:rsidR="00B106A6">
        <w:rPr>
          <w:b/>
        </w:rPr>
        <w:t>February 2026</w:t>
      </w:r>
      <w:r w:rsidR="00B33755">
        <w:rPr>
          <w:b/>
        </w:rPr>
        <w:t>-2027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951"/>
        <w:gridCol w:w="2216"/>
        <w:gridCol w:w="2216"/>
        <w:gridCol w:w="2559"/>
        <w:gridCol w:w="2560"/>
        <w:gridCol w:w="2114"/>
        <w:gridCol w:w="2114"/>
      </w:tblGrid>
      <w:tr w:rsidR="002C62EF" w14:paraId="03D65777" w14:textId="77777777" w:rsidTr="002C62EF">
        <w:tc>
          <w:tcPr>
            <w:tcW w:w="1951" w:type="dxa"/>
          </w:tcPr>
          <w:p w14:paraId="5D9B2DB2" w14:textId="77777777" w:rsidR="002C62EF" w:rsidRDefault="002C62EF"/>
        </w:tc>
        <w:tc>
          <w:tcPr>
            <w:tcW w:w="2216" w:type="dxa"/>
            <w:shd w:val="clear" w:color="auto" w:fill="9CC2E5" w:themeFill="accent1" w:themeFillTint="99"/>
          </w:tcPr>
          <w:p w14:paraId="2BB1027E" w14:textId="0430F9FB" w:rsidR="002C62EF" w:rsidRPr="0067568D" w:rsidRDefault="002C62EF" w:rsidP="005B640F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216" w:type="dxa"/>
            <w:shd w:val="clear" w:color="auto" w:fill="9CC2E5" w:themeFill="accent1" w:themeFillTint="99"/>
          </w:tcPr>
          <w:p w14:paraId="2534DBE9" w14:textId="487EEB5A" w:rsidR="002C62EF" w:rsidRPr="0067568D" w:rsidRDefault="002C62EF" w:rsidP="005B640F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559" w:type="dxa"/>
            <w:shd w:val="clear" w:color="auto" w:fill="9CC2E5" w:themeFill="accent1" w:themeFillTint="99"/>
          </w:tcPr>
          <w:p w14:paraId="7F6F8A48" w14:textId="0C6161DC" w:rsidR="002C62EF" w:rsidRPr="0067568D" w:rsidRDefault="002C62EF" w:rsidP="005B640F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560" w:type="dxa"/>
            <w:shd w:val="clear" w:color="auto" w:fill="9CC2E5" w:themeFill="accent1" w:themeFillTint="99"/>
          </w:tcPr>
          <w:p w14:paraId="77E52FBD" w14:textId="2664CF3D" w:rsidR="002C62EF" w:rsidRPr="0067568D" w:rsidRDefault="002C62EF" w:rsidP="005B640F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14" w:type="dxa"/>
            <w:shd w:val="clear" w:color="auto" w:fill="9CC2E5" w:themeFill="accent1" w:themeFillTint="99"/>
          </w:tcPr>
          <w:p w14:paraId="347A8EAC" w14:textId="0C7A59AC" w:rsidR="002C62EF" w:rsidRPr="0067568D" w:rsidRDefault="002C62EF" w:rsidP="005B640F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14" w:type="dxa"/>
            <w:shd w:val="clear" w:color="auto" w:fill="9CC2E5" w:themeFill="accent1" w:themeFillTint="99"/>
          </w:tcPr>
          <w:p w14:paraId="2E656B69" w14:textId="5650E7BF" w:rsidR="002C62EF" w:rsidRPr="0067568D" w:rsidRDefault="002C62EF" w:rsidP="005B640F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3665EC" w14:paraId="7B442A82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50E62C2C" w14:textId="77777777" w:rsidR="003665EC" w:rsidRPr="0067568D" w:rsidRDefault="003665EC">
            <w:pPr>
              <w:rPr>
                <w:b/>
              </w:rPr>
            </w:pPr>
            <w:r w:rsidRPr="0067568D">
              <w:rPr>
                <w:b/>
              </w:rPr>
              <w:t xml:space="preserve">Reception </w:t>
            </w:r>
          </w:p>
        </w:tc>
        <w:tc>
          <w:tcPr>
            <w:tcW w:w="2216" w:type="dxa"/>
            <w:shd w:val="clear" w:color="auto" w:fill="auto"/>
          </w:tcPr>
          <w:p w14:paraId="293979D0" w14:textId="77777777" w:rsidR="003665EC" w:rsidRDefault="003665EC" w:rsidP="004A2D9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</w:t>
            </w:r>
          </w:p>
          <w:p w14:paraId="63AE6FB7" w14:textId="77777777" w:rsidR="003665EC" w:rsidRDefault="003665EC" w:rsidP="004A2D9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– soup</w:t>
            </w:r>
          </w:p>
        </w:tc>
        <w:tc>
          <w:tcPr>
            <w:tcW w:w="2216" w:type="dxa"/>
            <w:shd w:val="clear" w:color="auto" w:fill="auto"/>
          </w:tcPr>
          <w:p w14:paraId="156FBD0D" w14:textId="53AB0A13" w:rsidR="003665EC" w:rsidRPr="003372BD" w:rsidRDefault="003665EC" w:rsidP="00081B7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795E3971" w14:textId="77777777" w:rsidR="003665EC" w:rsidRPr="003372BD" w:rsidRDefault="003665EC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Structures – junk</w:t>
            </w:r>
          </w:p>
        </w:tc>
        <w:tc>
          <w:tcPr>
            <w:tcW w:w="2560" w:type="dxa"/>
            <w:shd w:val="clear" w:color="auto" w:fill="auto"/>
          </w:tcPr>
          <w:p w14:paraId="7AB45929" w14:textId="77364E13" w:rsidR="003665EC" w:rsidRPr="003372BD" w:rsidRDefault="003665EC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2F94DAE9" w14:textId="77777777" w:rsidR="003665EC" w:rsidRPr="003372BD" w:rsidRDefault="003665EC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Textiles – Bookmarks</w:t>
            </w:r>
          </w:p>
        </w:tc>
        <w:tc>
          <w:tcPr>
            <w:tcW w:w="2114" w:type="dxa"/>
            <w:shd w:val="clear" w:color="auto" w:fill="auto"/>
          </w:tcPr>
          <w:p w14:paraId="2C816674" w14:textId="79403742" w:rsidR="003665EC" w:rsidRPr="003372BD" w:rsidRDefault="003665EC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665EC" w14:paraId="186C5242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011FAA2D" w14:textId="77777777" w:rsidR="003665EC" w:rsidRPr="0067568D" w:rsidRDefault="003665EC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2216" w:type="dxa"/>
            <w:shd w:val="clear" w:color="auto" w:fill="auto"/>
          </w:tcPr>
          <w:p w14:paraId="7C999120" w14:textId="77777777" w:rsidR="003665EC" w:rsidRPr="003372BD" w:rsidRDefault="003665EC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Difference between fruit and vegetables</w:t>
            </w:r>
          </w:p>
        </w:tc>
        <w:tc>
          <w:tcPr>
            <w:tcW w:w="2216" w:type="dxa"/>
            <w:shd w:val="clear" w:color="auto" w:fill="auto"/>
          </w:tcPr>
          <w:p w14:paraId="6D01F015" w14:textId="4A501099" w:rsidR="003665EC" w:rsidRPr="003372BD" w:rsidRDefault="003665EC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7616DCC6" w14:textId="77777777" w:rsidR="003665EC" w:rsidRDefault="003665EC" w:rsidP="004A2D9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Permanent and temporary joins</w:t>
            </w:r>
          </w:p>
        </w:tc>
        <w:tc>
          <w:tcPr>
            <w:tcW w:w="2560" w:type="dxa"/>
            <w:shd w:val="clear" w:color="auto" w:fill="auto"/>
          </w:tcPr>
          <w:p w14:paraId="660D6E70" w14:textId="2E7C6AB8" w:rsidR="003665EC" w:rsidRPr="003372BD" w:rsidRDefault="003665EC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345B402D" w14:textId="77777777" w:rsidR="003665EC" w:rsidRPr="003372BD" w:rsidRDefault="003665EC" w:rsidP="006756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Threading and weaving</w:t>
            </w:r>
          </w:p>
        </w:tc>
        <w:tc>
          <w:tcPr>
            <w:tcW w:w="2114" w:type="dxa"/>
            <w:shd w:val="clear" w:color="auto" w:fill="auto"/>
          </w:tcPr>
          <w:p w14:paraId="7A1F28C7" w14:textId="7925A5EC" w:rsidR="003665EC" w:rsidRPr="003372BD" w:rsidRDefault="003665EC" w:rsidP="0067568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C62EF" w14:paraId="5F0FA406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1B993D70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Year 1</w:t>
            </w:r>
          </w:p>
        </w:tc>
        <w:tc>
          <w:tcPr>
            <w:tcW w:w="2216" w:type="dxa"/>
            <w:shd w:val="clear" w:color="auto" w:fill="auto"/>
          </w:tcPr>
          <w:p w14:paraId="1FE1E761" w14:textId="148D8BB4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14:paraId="60D6C575" w14:textId="6F2CABAA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Mechanisms- </w:t>
            </w:r>
            <w:r>
              <w:rPr>
                <w:rFonts w:cstheme="minorHAnsi"/>
                <w:sz w:val="20"/>
                <w:szCs w:val="20"/>
              </w:rPr>
              <w:t>slider game</w:t>
            </w:r>
          </w:p>
        </w:tc>
        <w:tc>
          <w:tcPr>
            <w:tcW w:w="2559" w:type="dxa"/>
            <w:shd w:val="clear" w:color="auto" w:fill="auto"/>
          </w:tcPr>
          <w:p w14:paraId="740BBEF4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Structures- </w:t>
            </w:r>
            <w:r>
              <w:rPr>
                <w:rFonts w:cstheme="minorHAnsi"/>
                <w:sz w:val="20"/>
                <w:szCs w:val="20"/>
              </w:rPr>
              <w:t>stable pencil pot</w:t>
            </w:r>
          </w:p>
        </w:tc>
        <w:tc>
          <w:tcPr>
            <w:tcW w:w="2560" w:type="dxa"/>
            <w:shd w:val="clear" w:color="auto" w:fill="auto"/>
          </w:tcPr>
          <w:p w14:paraId="2A61F631" w14:textId="30BD950C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72F19A70" w14:textId="77777777" w:rsidR="002C62EF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</w:t>
            </w:r>
          </w:p>
          <w:p w14:paraId="0DB89605" w14:textId="0E86F3CC" w:rsidR="00E62BFE" w:rsidRDefault="00E62BFE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Smoothies</w:t>
            </w:r>
          </w:p>
        </w:tc>
        <w:tc>
          <w:tcPr>
            <w:tcW w:w="2114" w:type="dxa"/>
            <w:shd w:val="clear" w:color="auto" w:fill="auto"/>
          </w:tcPr>
          <w:p w14:paraId="12804CD1" w14:textId="6A43A3BC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C62EF" w14:paraId="69D6C0C8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7614598F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2216" w:type="dxa"/>
            <w:shd w:val="clear" w:color="auto" w:fill="auto"/>
          </w:tcPr>
          <w:p w14:paraId="340F6FCE" w14:textId="15352A39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14:paraId="05BCCBEC" w14:textId="27E1CF3F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 slider mechanism moves an object side to side or up and down</w:t>
            </w:r>
          </w:p>
        </w:tc>
        <w:tc>
          <w:tcPr>
            <w:tcW w:w="2559" w:type="dxa"/>
            <w:shd w:val="clear" w:color="auto" w:fill="auto"/>
          </w:tcPr>
          <w:p w14:paraId="62571E2C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A stable structure</w:t>
            </w:r>
          </w:p>
        </w:tc>
        <w:tc>
          <w:tcPr>
            <w:tcW w:w="2560" w:type="dxa"/>
            <w:shd w:val="clear" w:color="auto" w:fill="auto"/>
          </w:tcPr>
          <w:p w14:paraId="7664F6B3" w14:textId="040C2E41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7188BC5E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know how to identify a fruit/vegetable and where it comes from and characteristics</w:t>
            </w:r>
          </w:p>
        </w:tc>
        <w:tc>
          <w:tcPr>
            <w:tcW w:w="2114" w:type="dxa"/>
            <w:shd w:val="clear" w:color="auto" w:fill="auto"/>
          </w:tcPr>
          <w:p w14:paraId="1A592B17" w14:textId="38ECDA8A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C62EF" w14:paraId="0D4E18E9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6EAEB808" w14:textId="77777777" w:rsidR="002C62EF" w:rsidRPr="0067568D" w:rsidRDefault="002C62EF" w:rsidP="002C62EF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2216" w:type="dxa"/>
            <w:shd w:val="clear" w:color="auto" w:fill="auto"/>
          </w:tcPr>
          <w:p w14:paraId="1CC8C323" w14:textId="33A1782B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14:paraId="3FD70304" w14:textId="00B27B9B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Charles Reasoner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3372BD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slider book Mr Bones</w:t>
            </w:r>
          </w:p>
        </w:tc>
        <w:tc>
          <w:tcPr>
            <w:tcW w:w="2559" w:type="dxa"/>
            <w:shd w:val="clear" w:color="auto" w:fill="auto"/>
          </w:tcPr>
          <w:p w14:paraId="4AEC59D7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1BBB">
              <w:rPr>
                <w:sz w:val="20"/>
              </w:rPr>
              <w:t xml:space="preserve">The most famous contemporary designer of tall towers is </w:t>
            </w:r>
            <w:r w:rsidRPr="002C62EF">
              <w:rPr>
                <w:rStyle w:val="Strong"/>
                <w:rFonts w:ascii="Calibri" w:hAnsi="Calibri" w:cs="Calibri"/>
                <w:b w:val="0"/>
                <w:sz w:val="20"/>
              </w:rPr>
              <w:t>Adrian Smith</w:t>
            </w:r>
            <w:r w:rsidRPr="002C1BBB">
              <w:rPr>
                <w:sz w:val="20"/>
              </w:rPr>
              <w:t xml:space="preserve">. He is the lead architect behind the </w:t>
            </w:r>
            <w:hyperlink r:id="rId8" w:tgtFrame="_blank" w:history="1">
              <w:r w:rsidRPr="002C62EF">
                <w:rPr>
                  <w:rStyle w:val="Hyperlink"/>
                  <w:rFonts w:ascii="Calibri" w:hAnsi="Calibri" w:cs="Calibri"/>
                  <w:sz w:val="20"/>
                </w:rPr>
                <w:t>Burj Khalifa</w:t>
              </w:r>
            </w:hyperlink>
            <w:r w:rsidRPr="002C1BBB">
              <w:rPr>
                <w:sz w:val="20"/>
              </w:rPr>
              <w:t xml:space="preserve"> in Dubai, which is the world's tallest man-made structure, and the upcoming </w:t>
            </w:r>
            <w:hyperlink r:id="rId9" w:tgtFrame="_blank" w:history="1">
              <w:r w:rsidRPr="002C62EF">
                <w:rPr>
                  <w:rStyle w:val="Hyperlink"/>
                  <w:rFonts w:ascii="Calibri" w:hAnsi="Calibri" w:cs="Calibri"/>
                  <w:sz w:val="20"/>
                </w:rPr>
                <w:t>Jeddah Tower</w:t>
              </w:r>
            </w:hyperlink>
            <w:r w:rsidRPr="002C1BBB">
              <w:rPr>
                <w:sz w:val="20"/>
              </w:rPr>
              <w:t xml:space="preserve"> in Saudi Arabia.</w:t>
            </w:r>
          </w:p>
        </w:tc>
        <w:tc>
          <w:tcPr>
            <w:tcW w:w="2560" w:type="dxa"/>
            <w:shd w:val="clear" w:color="auto" w:fill="auto"/>
          </w:tcPr>
          <w:p w14:paraId="369B90E3" w14:textId="265FF951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0912258A" w14:textId="54CB98D2" w:rsidR="002C62EF" w:rsidRDefault="002C62EF" w:rsidP="002C62EF">
            <w:pPr>
              <w:shd w:val="clear" w:color="auto" w:fill="FFFFFF"/>
              <w:jc w:val="center"/>
              <w:outlineLvl w:val="0"/>
              <w:rPr>
                <w:rFonts w:ascii="Calibri" w:eastAsia="Times New Roman" w:hAnsi="Calibri" w:cs="Calibri"/>
                <w:bCs/>
                <w:color w:val="0F0F0F"/>
                <w:kern w:val="36"/>
                <w:sz w:val="20"/>
                <w:szCs w:val="48"/>
                <w:lang w:eastAsia="en-GB"/>
              </w:rPr>
            </w:pPr>
            <w:r w:rsidRPr="002C62EF">
              <w:rPr>
                <w:rFonts w:ascii="Calibri" w:eastAsia="Times New Roman" w:hAnsi="Calibri" w:cs="Calibri"/>
                <w:bCs/>
                <w:color w:val="0F0F0F"/>
                <w:kern w:val="36"/>
                <w:sz w:val="20"/>
                <w:szCs w:val="48"/>
                <w:lang w:eastAsia="en-GB"/>
              </w:rPr>
              <w:t xml:space="preserve">Innocent Smoothies Success - inside and behind the scenes at innocent drinks </w:t>
            </w:r>
          </w:p>
          <w:p w14:paraId="109F92B3" w14:textId="77777777" w:rsidR="00E62BFE" w:rsidRDefault="00A152EB" w:rsidP="00E62BFE">
            <w:pPr>
              <w:jc w:val="center"/>
              <w:rPr>
                <w:rFonts w:cstheme="minorHAnsi"/>
                <w:sz w:val="20"/>
                <w:szCs w:val="20"/>
              </w:rPr>
            </w:pPr>
            <w:hyperlink r:id="rId10" w:history="1">
              <w:r w:rsidR="00E62BFE" w:rsidRPr="003665EC">
                <w:rPr>
                  <w:rStyle w:val="Hyperlink"/>
                  <w:rFonts w:cstheme="minorHAnsi"/>
                  <w:sz w:val="20"/>
                  <w:szCs w:val="20"/>
                </w:rPr>
                <w:t>Innocent Smoothies Link</w:t>
              </w:r>
            </w:hyperlink>
          </w:p>
          <w:p w14:paraId="608605F6" w14:textId="77777777" w:rsidR="00E62BFE" w:rsidRPr="002C62EF" w:rsidRDefault="00E62BFE" w:rsidP="002C62EF">
            <w:pPr>
              <w:shd w:val="clear" w:color="auto" w:fill="FFFFFF"/>
              <w:jc w:val="center"/>
              <w:outlineLvl w:val="0"/>
              <w:rPr>
                <w:rFonts w:ascii="Calibri" w:eastAsia="Times New Roman" w:hAnsi="Calibri" w:cs="Calibri"/>
                <w:bCs/>
                <w:color w:val="0F0F0F"/>
                <w:kern w:val="36"/>
                <w:sz w:val="20"/>
                <w:szCs w:val="48"/>
                <w:lang w:eastAsia="en-GB"/>
              </w:rPr>
            </w:pPr>
          </w:p>
          <w:p w14:paraId="7AFF6371" w14:textId="77777777" w:rsidR="002C62EF" w:rsidRPr="002C62EF" w:rsidRDefault="002C62EF" w:rsidP="002C62EF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1836E724" w14:textId="157709E3" w:rsidR="002C62EF" w:rsidRPr="003372BD" w:rsidRDefault="002C62EF" w:rsidP="00E62BF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C62EF" w14:paraId="2CE4A51D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081E6B67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Year 2</w:t>
            </w:r>
          </w:p>
        </w:tc>
        <w:tc>
          <w:tcPr>
            <w:tcW w:w="2216" w:type="dxa"/>
            <w:shd w:val="clear" w:color="auto" w:fill="auto"/>
          </w:tcPr>
          <w:p w14:paraId="625520E1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Food- a balanced diet</w:t>
            </w:r>
          </w:p>
        </w:tc>
        <w:tc>
          <w:tcPr>
            <w:tcW w:w="2216" w:type="dxa"/>
            <w:shd w:val="clear" w:color="auto" w:fill="auto"/>
          </w:tcPr>
          <w:p w14:paraId="4D798729" w14:textId="2AA6F6C1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11A79E2E" w14:textId="76153B0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0B8E03CE" w14:textId="00E101D2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Textiles- pouches</w:t>
            </w:r>
          </w:p>
        </w:tc>
        <w:tc>
          <w:tcPr>
            <w:tcW w:w="2114" w:type="dxa"/>
            <w:shd w:val="clear" w:color="auto" w:fill="auto"/>
          </w:tcPr>
          <w:p w14:paraId="6FDCF3B2" w14:textId="3F64CB59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19E2CD24" w14:textId="659A85F0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Mechanisms </w:t>
            </w:r>
            <w:proofErr w:type="gramStart"/>
            <w:r w:rsidRPr="003372BD">
              <w:rPr>
                <w:rFonts w:cstheme="minorHAnsi"/>
                <w:sz w:val="20"/>
                <w:szCs w:val="20"/>
              </w:rPr>
              <w:t xml:space="preserve">– </w:t>
            </w:r>
            <w:r>
              <w:rPr>
                <w:rFonts w:cstheme="minorHAnsi"/>
                <w:sz w:val="20"/>
                <w:szCs w:val="20"/>
              </w:rPr>
              <w:t xml:space="preserve"> 2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levers</w:t>
            </w:r>
          </w:p>
        </w:tc>
      </w:tr>
      <w:tr w:rsidR="002C62EF" w14:paraId="0756876E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5A9F0481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2216" w:type="dxa"/>
            <w:shd w:val="clear" w:color="auto" w:fill="auto"/>
          </w:tcPr>
          <w:p w14:paraId="06F73C09" w14:textId="77777777" w:rsidR="002C62EF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the m</w:t>
            </w:r>
            <w:r w:rsidRPr="003372BD">
              <w:rPr>
                <w:rFonts w:cstheme="minorHAnsi"/>
                <w:sz w:val="20"/>
                <w:szCs w:val="20"/>
              </w:rPr>
              <w:t>ain food groups</w:t>
            </w:r>
          </w:p>
        </w:tc>
        <w:tc>
          <w:tcPr>
            <w:tcW w:w="2216" w:type="dxa"/>
            <w:shd w:val="clear" w:color="auto" w:fill="auto"/>
          </w:tcPr>
          <w:p w14:paraId="4532C84C" w14:textId="5A9E538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5F6BC4F4" w14:textId="27867AD9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483AD8EF" w14:textId="1B672704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know to secure with </w:t>
            </w:r>
            <w:proofErr w:type="gramStart"/>
            <w:r>
              <w:rPr>
                <w:rFonts w:cstheme="minorHAnsi"/>
                <w:sz w:val="20"/>
                <w:szCs w:val="20"/>
              </w:rPr>
              <w:t>a  r</w:t>
            </w:r>
            <w:r w:rsidRPr="003372BD">
              <w:rPr>
                <w:rFonts w:cstheme="minorHAnsi"/>
                <w:sz w:val="20"/>
                <w:szCs w:val="20"/>
              </w:rPr>
              <w:t>unning</w:t>
            </w:r>
            <w:proofErr w:type="gramEnd"/>
            <w:r w:rsidRPr="003372BD">
              <w:rPr>
                <w:rFonts w:cstheme="minorHAnsi"/>
                <w:sz w:val="20"/>
                <w:szCs w:val="20"/>
              </w:rPr>
              <w:t xml:space="preserve"> stitch to join</w:t>
            </w:r>
          </w:p>
        </w:tc>
        <w:tc>
          <w:tcPr>
            <w:tcW w:w="2114" w:type="dxa"/>
            <w:shd w:val="clear" w:color="auto" w:fill="auto"/>
          </w:tcPr>
          <w:p w14:paraId="65C4DC9D" w14:textId="18D9FB89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14A1340D" w14:textId="460031DD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know the functional linkages that produced desired input and output motions</w:t>
            </w:r>
          </w:p>
        </w:tc>
      </w:tr>
      <w:tr w:rsidR="002C62EF" w14:paraId="5A0F3183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1D963CFD" w14:textId="77777777" w:rsidR="002C62EF" w:rsidRPr="0067568D" w:rsidRDefault="002C62EF" w:rsidP="002C62EF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2216" w:type="dxa"/>
            <w:shd w:val="clear" w:color="auto" w:fill="auto"/>
          </w:tcPr>
          <w:p w14:paraId="507BF26A" w14:textId="77777777" w:rsidR="002C62EF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Gordon Ramsay 17 Michelin stars</w:t>
            </w:r>
          </w:p>
        </w:tc>
        <w:tc>
          <w:tcPr>
            <w:tcW w:w="2216" w:type="dxa"/>
            <w:shd w:val="clear" w:color="auto" w:fill="auto"/>
          </w:tcPr>
          <w:p w14:paraId="68D72F17" w14:textId="76525B0D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098B3596" w14:textId="6D23A1AF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223686AF" w14:textId="395E22F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Coco Chanel</w:t>
            </w:r>
          </w:p>
        </w:tc>
        <w:tc>
          <w:tcPr>
            <w:tcW w:w="2114" w:type="dxa"/>
            <w:shd w:val="clear" w:color="auto" w:fill="auto"/>
          </w:tcPr>
          <w:p w14:paraId="2D06977B" w14:textId="7D938750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20D9AEAF" w14:textId="363EB282" w:rsidR="002C62EF" w:rsidRPr="003372BD" w:rsidRDefault="00A152EB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Ronald Rael</w:t>
            </w:r>
          </w:p>
        </w:tc>
      </w:tr>
      <w:tr w:rsidR="002C62EF" w14:paraId="77B10694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13EB4270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Year 3</w:t>
            </w:r>
          </w:p>
        </w:tc>
        <w:tc>
          <w:tcPr>
            <w:tcW w:w="2216" w:type="dxa"/>
            <w:shd w:val="clear" w:color="auto" w:fill="auto"/>
          </w:tcPr>
          <w:p w14:paraId="6D9EB3CB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Cooking and nutrition </w:t>
            </w:r>
            <w:r w:rsidRPr="003372BD">
              <w:rPr>
                <w:rFonts w:cstheme="minorHAnsi"/>
                <w:sz w:val="20"/>
                <w:szCs w:val="20"/>
              </w:rPr>
              <w:t>- eating seasonally</w:t>
            </w:r>
          </w:p>
        </w:tc>
        <w:tc>
          <w:tcPr>
            <w:tcW w:w="2216" w:type="dxa"/>
            <w:shd w:val="clear" w:color="auto" w:fill="auto"/>
          </w:tcPr>
          <w:p w14:paraId="681A89FC" w14:textId="316AE9F9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5CC1FAC3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Mechanisms – pneumatic toys</w:t>
            </w:r>
          </w:p>
        </w:tc>
        <w:tc>
          <w:tcPr>
            <w:tcW w:w="2560" w:type="dxa"/>
            <w:shd w:val="clear" w:color="auto" w:fill="auto"/>
          </w:tcPr>
          <w:p w14:paraId="100B64FC" w14:textId="1D944905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35937EAF" w14:textId="687EADB3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1B506EA2" w14:textId="408ED81D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Structures- </w:t>
            </w:r>
            <w:r>
              <w:rPr>
                <w:rFonts w:cstheme="minorHAnsi"/>
                <w:sz w:val="20"/>
                <w:szCs w:val="20"/>
              </w:rPr>
              <w:t>product packaging</w:t>
            </w:r>
          </w:p>
        </w:tc>
      </w:tr>
      <w:tr w:rsidR="002C62EF" w14:paraId="3CB685B1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5D5651C7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2216" w:type="dxa"/>
            <w:shd w:val="clear" w:color="auto" w:fill="auto"/>
          </w:tcPr>
          <w:p w14:paraId="798CD67A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Seasonal food and vegetables in different climates</w:t>
            </w:r>
          </w:p>
        </w:tc>
        <w:tc>
          <w:tcPr>
            <w:tcW w:w="2216" w:type="dxa"/>
            <w:shd w:val="clear" w:color="auto" w:fill="auto"/>
          </w:tcPr>
          <w:p w14:paraId="538C1C6E" w14:textId="5F7DD623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66DA3CF6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Know how pneumatic system works</w:t>
            </w:r>
          </w:p>
        </w:tc>
        <w:tc>
          <w:tcPr>
            <w:tcW w:w="2560" w:type="dxa"/>
            <w:shd w:val="clear" w:color="auto" w:fill="auto"/>
          </w:tcPr>
          <w:p w14:paraId="412B7955" w14:textId="2700DAE5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15E84799" w14:textId="5EDA8CAF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4BB0122F" w14:textId="6E9BDE7F" w:rsidR="002C62EF" w:rsidRPr="003372BD" w:rsidRDefault="002C62EF" w:rsidP="002C62E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To recognise how multiple shapes (2D and 3D) are combined to form a strong and stable structure.</w:t>
            </w:r>
          </w:p>
        </w:tc>
      </w:tr>
      <w:tr w:rsidR="002C62EF" w14:paraId="522FEF32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4133B15D" w14:textId="77777777" w:rsidR="002C62EF" w:rsidRPr="0067568D" w:rsidRDefault="002C62EF" w:rsidP="002C62EF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2216" w:type="dxa"/>
            <w:shd w:val="clear" w:color="auto" w:fill="auto"/>
          </w:tcPr>
          <w:p w14:paraId="60BE3DF4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Local chef Mark </w:t>
            </w:r>
            <w:proofErr w:type="spellStart"/>
            <w:r>
              <w:rPr>
                <w:rFonts w:cstheme="minorHAnsi"/>
                <w:sz w:val="20"/>
                <w:szCs w:val="20"/>
              </w:rPr>
              <w:t>Seargant</w:t>
            </w:r>
            <w:proofErr w:type="spellEnd"/>
          </w:p>
        </w:tc>
        <w:tc>
          <w:tcPr>
            <w:tcW w:w="2216" w:type="dxa"/>
            <w:shd w:val="clear" w:color="auto" w:fill="auto"/>
          </w:tcPr>
          <w:p w14:paraId="7728235C" w14:textId="4B0A2F1D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6F8A6469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James Dyson</w:t>
            </w:r>
          </w:p>
        </w:tc>
        <w:tc>
          <w:tcPr>
            <w:tcW w:w="2560" w:type="dxa"/>
            <w:shd w:val="clear" w:color="auto" w:fill="auto"/>
          </w:tcPr>
          <w:p w14:paraId="59E173CF" w14:textId="3EFC490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6DFB5FEB" w14:textId="0153FB8E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3924C1EA" w14:textId="2450C139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Norman builders William the conqueror</w:t>
            </w:r>
          </w:p>
        </w:tc>
      </w:tr>
      <w:tr w:rsidR="002C62EF" w14:paraId="56EC7869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13F82C0E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Year 4</w:t>
            </w:r>
          </w:p>
        </w:tc>
        <w:tc>
          <w:tcPr>
            <w:tcW w:w="2216" w:type="dxa"/>
            <w:shd w:val="clear" w:color="auto" w:fill="auto"/>
          </w:tcPr>
          <w:p w14:paraId="6B6CA4D1" w14:textId="21969BA4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14:paraId="5E06D820" w14:textId="7879E3CA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Structures – </w:t>
            </w:r>
            <w:r>
              <w:rPr>
                <w:rFonts w:cstheme="minorHAnsi"/>
                <w:sz w:val="20"/>
                <w:szCs w:val="20"/>
              </w:rPr>
              <w:t>helmets</w:t>
            </w:r>
          </w:p>
        </w:tc>
        <w:tc>
          <w:tcPr>
            <w:tcW w:w="2559" w:type="dxa"/>
            <w:shd w:val="clear" w:color="auto" w:fill="auto"/>
          </w:tcPr>
          <w:p w14:paraId="2B3CEC43" w14:textId="587A845B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1CA898AF" w14:textId="22846B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</w:t>
            </w:r>
            <w:r w:rsidRPr="003372BD">
              <w:rPr>
                <w:rFonts w:cstheme="minorHAnsi"/>
                <w:sz w:val="20"/>
                <w:szCs w:val="20"/>
              </w:rPr>
              <w:t>– adapting a recipe</w:t>
            </w:r>
          </w:p>
        </w:tc>
        <w:tc>
          <w:tcPr>
            <w:tcW w:w="2114" w:type="dxa"/>
            <w:shd w:val="clear" w:color="auto" w:fill="auto"/>
          </w:tcPr>
          <w:p w14:paraId="68546353" w14:textId="5E553B96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20A78D82" w14:textId="2EC7EBDC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Electrical Systems- torches</w:t>
            </w:r>
          </w:p>
        </w:tc>
      </w:tr>
      <w:tr w:rsidR="002C62EF" w14:paraId="036F5553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48D43939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lastRenderedPageBreak/>
              <w:t>Substantive knowledge</w:t>
            </w:r>
          </w:p>
        </w:tc>
        <w:tc>
          <w:tcPr>
            <w:tcW w:w="2216" w:type="dxa"/>
            <w:shd w:val="clear" w:color="auto" w:fill="auto"/>
          </w:tcPr>
          <w:p w14:paraId="65013901" w14:textId="29DDB6BA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14:paraId="10A41AD3" w14:textId="0BE0F0E4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Free standing frame structures</w:t>
            </w:r>
          </w:p>
        </w:tc>
        <w:tc>
          <w:tcPr>
            <w:tcW w:w="2559" w:type="dxa"/>
            <w:shd w:val="clear" w:color="auto" w:fill="auto"/>
          </w:tcPr>
          <w:p w14:paraId="59A8961B" w14:textId="6F34740B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44B1391F" w14:textId="77777777" w:rsidR="002C62EF" w:rsidRPr="003372BD" w:rsidRDefault="002C62EF" w:rsidP="002C62EF">
            <w:pPr>
              <w:spacing w:after="160"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Select ingredients following a budget</w:t>
            </w:r>
          </w:p>
          <w:p w14:paraId="2BA9FFF0" w14:textId="7004ACDF" w:rsidR="002C62EF" w:rsidRPr="003372BD" w:rsidRDefault="002C62EF" w:rsidP="002C62EF">
            <w:pPr>
              <w:spacing w:after="160" w:line="259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303DE369" w14:textId="06DBC894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44C2E245" w14:textId="3B5D423C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Working switch</w:t>
            </w:r>
          </w:p>
        </w:tc>
      </w:tr>
      <w:tr w:rsidR="002C62EF" w14:paraId="679FE1A6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612905FA" w14:textId="77777777" w:rsidR="002C62EF" w:rsidRPr="0067568D" w:rsidRDefault="002C62EF" w:rsidP="002C62EF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2216" w:type="dxa"/>
            <w:shd w:val="clear" w:color="auto" w:fill="auto"/>
          </w:tcPr>
          <w:p w14:paraId="35F72F21" w14:textId="39B7C760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14:paraId="7DD723D4" w14:textId="32A5BB13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Holmer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Malcolm Empire state building</w:t>
            </w:r>
          </w:p>
        </w:tc>
        <w:tc>
          <w:tcPr>
            <w:tcW w:w="2559" w:type="dxa"/>
            <w:shd w:val="clear" w:color="auto" w:fill="auto"/>
          </w:tcPr>
          <w:p w14:paraId="38A33C8E" w14:textId="086FE16C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41867E51" w14:textId="7E68E663" w:rsidR="002C62EF" w:rsidRPr="003372BD" w:rsidRDefault="00A152EB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Michael Caines</w:t>
            </w:r>
            <w:bookmarkStart w:id="0" w:name="_GoBack"/>
            <w:bookmarkEnd w:id="0"/>
          </w:p>
        </w:tc>
        <w:tc>
          <w:tcPr>
            <w:tcW w:w="2114" w:type="dxa"/>
            <w:shd w:val="clear" w:color="auto" w:fill="auto"/>
          </w:tcPr>
          <w:p w14:paraId="2C07870C" w14:textId="38AA9C80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5FA8BE78" w14:textId="0622A8A2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cstheme="minorHAnsi"/>
                <w:sz w:val="20"/>
                <w:szCs w:val="20"/>
              </w:rPr>
              <w:t>Misell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invented torch</w:t>
            </w:r>
          </w:p>
        </w:tc>
      </w:tr>
      <w:tr w:rsidR="002C62EF" w14:paraId="1B6EEE75" w14:textId="77777777" w:rsidTr="003665EC">
        <w:tc>
          <w:tcPr>
            <w:tcW w:w="1951" w:type="dxa"/>
            <w:shd w:val="clear" w:color="auto" w:fill="BDD6EE" w:themeFill="accent1" w:themeFillTint="66"/>
          </w:tcPr>
          <w:p w14:paraId="7BA09842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Year 5</w:t>
            </w:r>
          </w:p>
        </w:tc>
        <w:tc>
          <w:tcPr>
            <w:tcW w:w="2216" w:type="dxa"/>
            <w:shd w:val="clear" w:color="auto" w:fill="auto"/>
          </w:tcPr>
          <w:p w14:paraId="4EF659DD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Cooking and nutrition</w:t>
            </w:r>
            <w:r w:rsidRPr="003372BD">
              <w:rPr>
                <w:rFonts w:cstheme="minorHAnsi"/>
                <w:sz w:val="20"/>
                <w:szCs w:val="20"/>
              </w:rPr>
              <w:t xml:space="preserve"> – developing a recipe</w:t>
            </w:r>
          </w:p>
        </w:tc>
        <w:tc>
          <w:tcPr>
            <w:tcW w:w="2216" w:type="dxa"/>
            <w:shd w:val="clear" w:color="auto" w:fill="auto"/>
          </w:tcPr>
          <w:p w14:paraId="61F63D99" w14:textId="285B3B15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44F7FAF9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Textiles- stuffed toys</w:t>
            </w:r>
          </w:p>
        </w:tc>
        <w:tc>
          <w:tcPr>
            <w:tcW w:w="2560" w:type="dxa"/>
            <w:shd w:val="clear" w:color="auto" w:fill="auto"/>
          </w:tcPr>
          <w:p w14:paraId="7F194FFF" w14:textId="43EF0DFA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796622E1" w14:textId="01DBE651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03597F22" w14:textId="5DE98220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 xml:space="preserve">Electronics </w:t>
            </w:r>
            <w:proofErr w:type="gramStart"/>
            <w:r w:rsidRPr="003372BD">
              <w:rPr>
                <w:rFonts w:cstheme="minorHAnsi"/>
                <w:sz w:val="20"/>
                <w:szCs w:val="20"/>
              </w:rPr>
              <w:t xml:space="preserve">– </w:t>
            </w:r>
            <w:r>
              <w:rPr>
                <w:rFonts w:cstheme="minorHAnsi"/>
                <w:sz w:val="20"/>
                <w:szCs w:val="20"/>
              </w:rPr>
              <w:t xml:space="preserve"> wobble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bots</w:t>
            </w:r>
          </w:p>
        </w:tc>
      </w:tr>
      <w:tr w:rsidR="002C62EF" w14:paraId="06B74412" w14:textId="77777777" w:rsidTr="002C62EF">
        <w:trPr>
          <w:trHeight w:val="660"/>
        </w:trPr>
        <w:tc>
          <w:tcPr>
            <w:tcW w:w="1951" w:type="dxa"/>
            <w:shd w:val="clear" w:color="auto" w:fill="BDD6EE" w:themeFill="accent1" w:themeFillTint="66"/>
          </w:tcPr>
          <w:p w14:paraId="09BEAD56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2216" w:type="dxa"/>
            <w:shd w:val="clear" w:color="auto" w:fill="auto"/>
          </w:tcPr>
          <w:p w14:paraId="6DA9E55D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Add nutritional value to a recipe</w:t>
            </w:r>
          </w:p>
        </w:tc>
        <w:tc>
          <w:tcPr>
            <w:tcW w:w="2216" w:type="dxa"/>
            <w:shd w:val="clear" w:color="auto" w:fill="auto"/>
          </w:tcPr>
          <w:p w14:paraId="422BF4BA" w14:textId="5A14DE88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0A36C23F" w14:textId="7777777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Blanket stitch to assemble different components</w:t>
            </w:r>
          </w:p>
        </w:tc>
        <w:tc>
          <w:tcPr>
            <w:tcW w:w="2560" w:type="dxa"/>
            <w:shd w:val="clear" w:color="auto" w:fill="auto"/>
          </w:tcPr>
          <w:p w14:paraId="2B586102" w14:textId="016491B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66CFD137" w14:textId="6C1F6F2A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788E509B" w14:textId="16D028FB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Functional circuit including motor</w:t>
            </w:r>
          </w:p>
        </w:tc>
      </w:tr>
      <w:tr w:rsidR="002C62EF" w14:paraId="774B3FCA" w14:textId="77777777" w:rsidTr="002C62EF">
        <w:tc>
          <w:tcPr>
            <w:tcW w:w="1951" w:type="dxa"/>
            <w:shd w:val="clear" w:color="auto" w:fill="BDD6EE" w:themeFill="accent1" w:themeFillTint="66"/>
          </w:tcPr>
          <w:p w14:paraId="3FBB2075" w14:textId="77777777" w:rsidR="002C62EF" w:rsidRPr="0067568D" w:rsidRDefault="002C62EF" w:rsidP="002C62EF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2216" w:type="dxa"/>
            <w:shd w:val="clear" w:color="auto" w:fill="auto"/>
          </w:tcPr>
          <w:p w14:paraId="1386CF54" w14:textId="77777777" w:rsidR="002C62EF" w:rsidRPr="00B156E2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156E2">
              <w:rPr>
                <w:rFonts w:cstheme="minorHAnsi"/>
                <w:color w:val="333333"/>
                <w:spacing w:val="-2"/>
                <w:sz w:val="20"/>
                <w:szCs w:val="20"/>
                <w:shd w:val="clear" w:color="auto" w:fill="FFFFFF"/>
              </w:rPr>
              <w:t xml:space="preserve">Massimo </w:t>
            </w:r>
            <w:proofErr w:type="spellStart"/>
            <w:r w:rsidRPr="00B156E2">
              <w:rPr>
                <w:rFonts w:cstheme="minorHAnsi"/>
                <w:color w:val="333333"/>
                <w:spacing w:val="-2"/>
                <w:sz w:val="20"/>
                <w:szCs w:val="20"/>
                <w:shd w:val="clear" w:color="auto" w:fill="FFFFFF"/>
              </w:rPr>
              <w:t>Bottura</w:t>
            </w:r>
            <w:proofErr w:type="spellEnd"/>
            <w:r w:rsidRPr="00B156E2">
              <w:rPr>
                <w:rFonts w:cstheme="minorHAnsi"/>
                <w:color w:val="333333"/>
                <w:spacing w:val="-2"/>
                <w:sz w:val="20"/>
                <w:szCs w:val="20"/>
                <w:shd w:val="clear" w:color="auto" w:fill="FFFFFF"/>
              </w:rPr>
              <w:t xml:space="preserve"> is a food waste reducing rock star</w:t>
            </w:r>
          </w:p>
        </w:tc>
        <w:tc>
          <w:tcPr>
            <w:tcW w:w="2216" w:type="dxa"/>
            <w:shd w:val="clear" w:color="auto" w:fill="auto"/>
          </w:tcPr>
          <w:p w14:paraId="08D91202" w14:textId="68189E89" w:rsidR="002C62EF" w:rsidRPr="00B156E2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auto"/>
          </w:tcPr>
          <w:p w14:paraId="5F31515B" w14:textId="77777777" w:rsidR="002C62EF" w:rsidRPr="00B156E2" w:rsidRDefault="002C62EF" w:rsidP="002C62EF">
            <w:pPr>
              <w:shd w:val="clear" w:color="auto" w:fill="FFFFFF"/>
              <w:jc w:val="center"/>
              <w:outlineLvl w:val="0"/>
              <w:rPr>
                <w:rFonts w:eastAsia="Times New Roman" w:cstheme="minorHAnsi"/>
                <w:bCs/>
                <w:color w:val="0F0F0F"/>
                <w:kern w:val="36"/>
                <w:sz w:val="20"/>
                <w:szCs w:val="48"/>
                <w:lang w:eastAsia="en-GB"/>
              </w:rPr>
            </w:pPr>
            <w:r w:rsidRPr="00B156E2">
              <w:rPr>
                <w:rFonts w:eastAsia="Times New Roman" w:cstheme="minorHAnsi"/>
                <w:bCs/>
                <w:color w:val="0F0F0F"/>
                <w:kern w:val="36"/>
                <w:sz w:val="20"/>
                <w:szCs w:val="48"/>
                <w:lang w:eastAsia="en-GB"/>
              </w:rPr>
              <w:t>Chanel, Westwood</w:t>
            </w:r>
          </w:p>
        </w:tc>
        <w:tc>
          <w:tcPr>
            <w:tcW w:w="2560" w:type="dxa"/>
            <w:shd w:val="clear" w:color="auto" w:fill="auto"/>
          </w:tcPr>
          <w:p w14:paraId="7E16CF1D" w14:textId="412262B3" w:rsidR="002C62EF" w:rsidRPr="003372BD" w:rsidRDefault="002C62EF" w:rsidP="002C62EF">
            <w:pPr>
              <w:shd w:val="clear" w:color="auto" w:fill="FFFFFF"/>
              <w:outlineLvl w:val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23474FB9" w14:textId="3D717014" w:rsidR="002C62EF" w:rsidRPr="003372BD" w:rsidRDefault="002C62EF" w:rsidP="002C62E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1F71C02C" w14:textId="69E626F5" w:rsidR="002C62EF" w:rsidRPr="002C62EF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C62EF">
              <w:rPr>
                <w:rFonts w:cstheme="minorHAnsi"/>
                <w:sz w:val="20"/>
                <w:szCs w:val="20"/>
              </w:rPr>
              <w:t>Mr Doodle Sam Fox</w:t>
            </w:r>
          </w:p>
          <w:p w14:paraId="49C074BC" w14:textId="5D36EEBD" w:rsidR="002C62EF" w:rsidRPr="003372BD" w:rsidRDefault="00A152EB" w:rsidP="002C62E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hyperlink r:id="rId11" w:history="1">
              <w:r w:rsidR="002C62EF" w:rsidRPr="00BC54D0">
                <w:rPr>
                  <w:rStyle w:val="Hyperlink"/>
                  <w:rFonts w:cstheme="minorHAnsi"/>
                  <w:b/>
                  <w:sz w:val="20"/>
                  <w:szCs w:val="20"/>
                </w:rPr>
                <w:t>Doodle Artists Link</w:t>
              </w:r>
            </w:hyperlink>
          </w:p>
        </w:tc>
      </w:tr>
      <w:tr w:rsidR="002C62EF" w14:paraId="74FA52D9" w14:textId="77777777" w:rsidTr="002C62EF">
        <w:tc>
          <w:tcPr>
            <w:tcW w:w="1951" w:type="dxa"/>
            <w:shd w:val="clear" w:color="auto" w:fill="BDD6EE" w:themeFill="accent1" w:themeFillTint="66"/>
          </w:tcPr>
          <w:p w14:paraId="1CDB0D04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Year 6</w:t>
            </w:r>
          </w:p>
        </w:tc>
        <w:tc>
          <w:tcPr>
            <w:tcW w:w="2216" w:type="dxa"/>
            <w:shd w:val="clear" w:color="auto" w:fill="auto"/>
          </w:tcPr>
          <w:p w14:paraId="04D662B7" w14:textId="5C8ED2A3" w:rsidR="002C62EF" w:rsidRPr="003372BD" w:rsidRDefault="002C62EF" w:rsidP="002C62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14:paraId="1A8F03D5" w14:textId="038B997E" w:rsidR="002C62EF" w:rsidRPr="003372BD" w:rsidRDefault="002C62EF" w:rsidP="002C62EF">
            <w:pPr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Digital world- navigating the world</w:t>
            </w:r>
          </w:p>
        </w:tc>
        <w:tc>
          <w:tcPr>
            <w:tcW w:w="2559" w:type="dxa"/>
            <w:shd w:val="clear" w:color="auto" w:fill="auto"/>
          </w:tcPr>
          <w:p w14:paraId="78F9F252" w14:textId="6291692B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4A5F55CD" w14:textId="04938038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Electronics - Steady hand game</w:t>
            </w:r>
          </w:p>
        </w:tc>
        <w:tc>
          <w:tcPr>
            <w:tcW w:w="2114" w:type="dxa"/>
            <w:shd w:val="clear" w:color="auto" w:fill="auto"/>
          </w:tcPr>
          <w:p w14:paraId="0059FCB3" w14:textId="3570D0BD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25A6398B" w14:textId="4A70DD4C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Food – come dine with me</w:t>
            </w:r>
          </w:p>
        </w:tc>
      </w:tr>
      <w:tr w:rsidR="002C62EF" w14:paraId="74172866" w14:textId="77777777" w:rsidTr="002C62EF">
        <w:tc>
          <w:tcPr>
            <w:tcW w:w="1951" w:type="dxa"/>
            <w:shd w:val="clear" w:color="auto" w:fill="BDD6EE" w:themeFill="accent1" w:themeFillTint="66"/>
          </w:tcPr>
          <w:p w14:paraId="4249485E" w14:textId="77777777" w:rsidR="002C62EF" w:rsidRPr="0067568D" w:rsidRDefault="002C62EF" w:rsidP="002C62EF">
            <w:pPr>
              <w:rPr>
                <w:b/>
              </w:rPr>
            </w:pPr>
            <w:r w:rsidRPr="0067568D">
              <w:rPr>
                <w:b/>
              </w:rPr>
              <w:t>Substantive knowledge</w:t>
            </w:r>
          </w:p>
        </w:tc>
        <w:tc>
          <w:tcPr>
            <w:tcW w:w="2216" w:type="dxa"/>
            <w:shd w:val="clear" w:color="auto" w:fill="auto"/>
          </w:tcPr>
          <w:p w14:paraId="42CBFEAC" w14:textId="6E339B17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14:paraId="4EFF2F69" w14:textId="66B2343D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To write a program to include multiple functions as part of a navigation</w:t>
            </w:r>
          </w:p>
        </w:tc>
        <w:tc>
          <w:tcPr>
            <w:tcW w:w="2559" w:type="dxa"/>
            <w:shd w:val="clear" w:color="auto" w:fill="auto"/>
          </w:tcPr>
          <w:p w14:paraId="351A602A" w14:textId="7F7C71A8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2ECAC083" w14:textId="59B6F0D5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Stable electronic game</w:t>
            </w:r>
          </w:p>
        </w:tc>
        <w:tc>
          <w:tcPr>
            <w:tcW w:w="2114" w:type="dxa"/>
            <w:shd w:val="clear" w:color="auto" w:fill="auto"/>
          </w:tcPr>
          <w:p w14:paraId="2A58364F" w14:textId="4404C1D2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3348349D" w14:textId="02DA6CB4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372BD">
              <w:rPr>
                <w:rFonts w:cstheme="minorHAnsi"/>
                <w:sz w:val="20"/>
                <w:szCs w:val="20"/>
              </w:rPr>
              <w:t>Write a recipe with quantities needed</w:t>
            </w:r>
          </w:p>
        </w:tc>
      </w:tr>
      <w:tr w:rsidR="002C62EF" w14:paraId="2C888857" w14:textId="77777777" w:rsidTr="002C62EF">
        <w:tc>
          <w:tcPr>
            <w:tcW w:w="1951" w:type="dxa"/>
            <w:shd w:val="clear" w:color="auto" w:fill="BDD6EE" w:themeFill="accent1" w:themeFillTint="66"/>
          </w:tcPr>
          <w:p w14:paraId="3775C831" w14:textId="77777777" w:rsidR="002C62EF" w:rsidRPr="0067568D" w:rsidRDefault="002C62EF" w:rsidP="002C62EF">
            <w:pPr>
              <w:rPr>
                <w:b/>
              </w:rPr>
            </w:pPr>
            <w:r>
              <w:rPr>
                <w:b/>
              </w:rPr>
              <w:t>Designers</w:t>
            </w:r>
          </w:p>
        </w:tc>
        <w:tc>
          <w:tcPr>
            <w:tcW w:w="2216" w:type="dxa"/>
            <w:shd w:val="clear" w:color="auto" w:fill="auto"/>
          </w:tcPr>
          <w:p w14:paraId="07B55E9C" w14:textId="4CD1C66D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</w:tcPr>
          <w:p w14:paraId="3C8DD272" w14:textId="66251390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Ada Lovelace</w:t>
            </w:r>
          </w:p>
        </w:tc>
        <w:tc>
          <w:tcPr>
            <w:tcW w:w="2559" w:type="dxa"/>
            <w:shd w:val="clear" w:color="auto" w:fill="auto"/>
          </w:tcPr>
          <w:p w14:paraId="6DD1FF75" w14:textId="6685E2B8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27CF46AB" w14:textId="6B24A095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James Mason Prentice</w:t>
            </w:r>
          </w:p>
        </w:tc>
        <w:tc>
          <w:tcPr>
            <w:tcW w:w="2114" w:type="dxa"/>
            <w:shd w:val="clear" w:color="auto" w:fill="auto"/>
          </w:tcPr>
          <w:p w14:paraId="71999257" w14:textId="36A56E79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</w:tcPr>
          <w:p w14:paraId="55D6CD23" w14:textId="283F3DBB" w:rsidR="002C62EF" w:rsidRPr="003372BD" w:rsidRDefault="002C62EF" w:rsidP="002C62E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Ima Rombauer</w:t>
            </w:r>
          </w:p>
        </w:tc>
      </w:tr>
    </w:tbl>
    <w:p w14:paraId="0CE3362B" w14:textId="77777777" w:rsidR="005B640F" w:rsidRDefault="005B640F"/>
    <w:p w14:paraId="03A1CAD2" w14:textId="77777777" w:rsidR="00153A5A" w:rsidRDefault="00153A5A">
      <w:r>
        <w:t xml:space="preserve"> </w:t>
      </w:r>
    </w:p>
    <w:sectPr w:rsidR="00153A5A" w:rsidSect="005B64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CE25CF"/>
    <w:multiLevelType w:val="hybridMultilevel"/>
    <w:tmpl w:val="114CFF36"/>
    <w:lvl w:ilvl="0" w:tplc="A252BE6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0F"/>
    <w:rsid w:val="000204DE"/>
    <w:rsid w:val="00081B7D"/>
    <w:rsid w:val="00090C15"/>
    <w:rsid w:val="00093C15"/>
    <w:rsid w:val="000B528F"/>
    <w:rsid w:val="000B585E"/>
    <w:rsid w:val="000E28B5"/>
    <w:rsid w:val="001152F2"/>
    <w:rsid w:val="00153A5A"/>
    <w:rsid w:val="001D158B"/>
    <w:rsid w:val="001F30EA"/>
    <w:rsid w:val="001F4197"/>
    <w:rsid w:val="001F53E7"/>
    <w:rsid w:val="00201502"/>
    <w:rsid w:val="0020190F"/>
    <w:rsid w:val="00207D4E"/>
    <w:rsid w:val="002269F2"/>
    <w:rsid w:val="00231ADB"/>
    <w:rsid w:val="002C1BBB"/>
    <w:rsid w:val="002C36CC"/>
    <w:rsid w:val="002C4D73"/>
    <w:rsid w:val="002C62EF"/>
    <w:rsid w:val="002F2DF4"/>
    <w:rsid w:val="00302333"/>
    <w:rsid w:val="003372BD"/>
    <w:rsid w:val="00340CA5"/>
    <w:rsid w:val="003665EC"/>
    <w:rsid w:val="00371D3D"/>
    <w:rsid w:val="003C0BB2"/>
    <w:rsid w:val="00425D62"/>
    <w:rsid w:val="004811BB"/>
    <w:rsid w:val="004A2D97"/>
    <w:rsid w:val="00530CA9"/>
    <w:rsid w:val="00560781"/>
    <w:rsid w:val="005A2919"/>
    <w:rsid w:val="005A2FD6"/>
    <w:rsid w:val="005B640F"/>
    <w:rsid w:val="005B681F"/>
    <w:rsid w:val="00663ECB"/>
    <w:rsid w:val="0067568D"/>
    <w:rsid w:val="0069257F"/>
    <w:rsid w:val="006B7303"/>
    <w:rsid w:val="006C6E8B"/>
    <w:rsid w:val="006E15C8"/>
    <w:rsid w:val="00724B1F"/>
    <w:rsid w:val="0075274D"/>
    <w:rsid w:val="0076361A"/>
    <w:rsid w:val="00834E17"/>
    <w:rsid w:val="00855A86"/>
    <w:rsid w:val="008756C9"/>
    <w:rsid w:val="008A1F5F"/>
    <w:rsid w:val="008D5915"/>
    <w:rsid w:val="00910B47"/>
    <w:rsid w:val="009C57A7"/>
    <w:rsid w:val="00A023FB"/>
    <w:rsid w:val="00A03A60"/>
    <w:rsid w:val="00A108B2"/>
    <w:rsid w:val="00A152EB"/>
    <w:rsid w:val="00A41532"/>
    <w:rsid w:val="00A44210"/>
    <w:rsid w:val="00AC46A7"/>
    <w:rsid w:val="00AD2D30"/>
    <w:rsid w:val="00B106A6"/>
    <w:rsid w:val="00B11811"/>
    <w:rsid w:val="00B14DA6"/>
    <w:rsid w:val="00B156E2"/>
    <w:rsid w:val="00B16CA2"/>
    <w:rsid w:val="00B21B96"/>
    <w:rsid w:val="00B27A95"/>
    <w:rsid w:val="00B33755"/>
    <w:rsid w:val="00B83FB8"/>
    <w:rsid w:val="00BB0FF7"/>
    <w:rsid w:val="00BC372E"/>
    <w:rsid w:val="00BC54D0"/>
    <w:rsid w:val="00C21069"/>
    <w:rsid w:val="00C82A8A"/>
    <w:rsid w:val="00D131DD"/>
    <w:rsid w:val="00D33C03"/>
    <w:rsid w:val="00D55D0F"/>
    <w:rsid w:val="00D65008"/>
    <w:rsid w:val="00D97861"/>
    <w:rsid w:val="00DD69A1"/>
    <w:rsid w:val="00DE330B"/>
    <w:rsid w:val="00DE6C59"/>
    <w:rsid w:val="00E35657"/>
    <w:rsid w:val="00E36D45"/>
    <w:rsid w:val="00E57B3B"/>
    <w:rsid w:val="00E62BFE"/>
    <w:rsid w:val="00EA463E"/>
    <w:rsid w:val="00EB0A1F"/>
    <w:rsid w:val="00EB3B35"/>
    <w:rsid w:val="00EC5A4D"/>
    <w:rsid w:val="00EC5DC8"/>
    <w:rsid w:val="00EE215F"/>
    <w:rsid w:val="00F0004D"/>
    <w:rsid w:val="00FA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C0DD4"/>
  <w15:chartTrackingRefBased/>
  <w15:docId w15:val="{03EC078E-F82C-43C0-B2F7-F808CA34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A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1B7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6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4B1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B1F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1B9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081B7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EB0A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A108B2"/>
    <w:rPr>
      <w:b/>
      <w:bCs/>
    </w:rPr>
  </w:style>
  <w:style w:type="character" w:styleId="Hyperlink">
    <w:name w:val="Hyperlink"/>
    <w:basedOn w:val="DefaultParagraphFont"/>
    <w:uiPriority w:val="99"/>
    <w:unhideWhenUsed/>
    <w:rsid w:val="00A108B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65E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665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7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biography/Adrian-Smith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heedesigner.in/10-masters-of-the-doodle-exploring-the-work-of-renowned-doodle-artists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Pizz1fIz8XQ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en.wikipedia.org/wiki/Jeddah_Tow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9c96648d66b4e70dd5fae843c5756ab8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3bc48a656d02794013bc4446389941c7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E3669E-5FD6-4E29-9761-932C86F59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941C0F-BA01-4BB1-B979-16BD11FD8AD2}">
  <ds:schemaRefs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a7dc37e4-23d4-4e95-b00d-c970177295df"/>
    <ds:schemaRef ds:uri="http://purl.org/dc/terms/"/>
    <ds:schemaRef ds:uri="http://schemas.microsoft.com/office/2006/documentManagement/types"/>
    <ds:schemaRef ds:uri="05a60619-cff9-4ccf-a358-551b2f456551"/>
  </ds:schemaRefs>
</ds:datastoreItem>
</file>

<file path=customXml/itemProps3.xml><?xml version="1.0" encoding="utf-8"?>
<ds:datastoreItem xmlns:ds="http://schemas.openxmlformats.org/officeDocument/2006/customXml" ds:itemID="{E4F044BF-072C-437B-B4BE-6A567AB6A2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O'Connort</cp:lastModifiedBy>
  <cp:revision>2</cp:revision>
  <cp:lastPrinted>2024-11-13T13:13:00Z</cp:lastPrinted>
  <dcterms:created xsi:type="dcterms:W3CDTF">2026-07-23T12:02:00Z</dcterms:created>
  <dcterms:modified xsi:type="dcterms:W3CDTF">2026-07-23T12:02:00Z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