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88A" w:rsidRDefault="000E188A" w:rsidP="00DA6277">
      <w:pPr>
        <w:rPr>
          <w:noProof/>
          <w:lang w:eastAsia="en-GB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-155"/>
        <w:tblW w:w="14523" w:type="dxa"/>
        <w:tblLook w:val="04A0" w:firstRow="1" w:lastRow="0" w:firstColumn="1" w:lastColumn="0" w:noHBand="0" w:noVBand="1"/>
      </w:tblPr>
      <w:tblGrid>
        <w:gridCol w:w="4753"/>
        <w:gridCol w:w="9770"/>
      </w:tblGrid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b/>
                <w:sz w:val="24"/>
                <w:szCs w:val="24"/>
              </w:rPr>
            </w:pPr>
            <w:r w:rsidRPr="00A91AC8">
              <w:rPr>
                <w:rFonts w:ascii="Letter-join No-Lead 2" w:hAnsi="Letter-join No-Lead 2"/>
                <w:b/>
                <w:sz w:val="24"/>
                <w:szCs w:val="24"/>
              </w:rPr>
              <w:t>Key Vocabulary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b/>
                <w:sz w:val="24"/>
                <w:szCs w:val="24"/>
              </w:rPr>
            </w:pPr>
            <w:r w:rsidRPr="00A91AC8">
              <w:rPr>
                <w:rFonts w:ascii="Letter-join No-Lead 2" w:hAnsi="Letter-join No-Lead 2"/>
                <w:b/>
                <w:sz w:val="24"/>
                <w:szCs w:val="24"/>
              </w:rPr>
              <w:t>Definition</w:t>
            </w:r>
          </w:p>
        </w:tc>
      </w:tr>
      <w:tr w:rsidR="000E188A" w:rsidRPr="002E0DB8" w:rsidTr="00A91AC8">
        <w:trPr>
          <w:trHeight w:val="98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/>
                <w:sz w:val="24"/>
                <w:szCs w:val="24"/>
              </w:rPr>
              <w:t>Chronological order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/>
                <w:sz w:val="24"/>
                <w:szCs w:val="24"/>
              </w:rPr>
              <w:t>Arranged in order as they occur, e.g. from when you wake up to when you go to bed.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/>
                <w:sz w:val="24"/>
                <w:szCs w:val="24"/>
              </w:rPr>
              <w:t xml:space="preserve">Source 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/>
                <w:sz w:val="24"/>
                <w:szCs w:val="24"/>
              </w:rPr>
              <w:t>A person or book that provides information for research, e.g. a witness to an event.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  <w:t>Officer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pStyle w:val="Default"/>
              <w:rPr>
                <w:rFonts w:ascii="Letter-join No-Lead 2" w:hAnsi="Letter-join No-Lead 2"/>
              </w:rPr>
            </w:pPr>
            <w:r w:rsidRPr="00A91AC8">
              <w:rPr>
                <w:rFonts w:ascii="Letter-join No-Lead 2" w:hAnsi="Letter-join No-Lead 2" w:cs="Calibri"/>
              </w:rPr>
              <w:t xml:space="preserve">A person who leads soldiers in the army. 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  <w:t>War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pStyle w:val="Default"/>
              <w:rPr>
                <w:rFonts w:ascii="Letter-join No-Lead 2" w:hAnsi="Letter-join No-Lead 2"/>
              </w:rPr>
            </w:pPr>
            <w:r w:rsidRPr="00A91AC8">
              <w:rPr>
                <w:rFonts w:ascii="Letter-join No-Lead 2" w:hAnsi="Letter-join No-Lead 2" w:cs="Calibri"/>
              </w:rPr>
              <w:t xml:space="preserve">An armed fight between countries. 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  <w:t>Memorial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rPr>
                <w:rFonts w:ascii="Letter-join No-Lead 2" w:hAnsi="Letter-join No-Lead 2"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sz w:val="24"/>
                <w:szCs w:val="24"/>
              </w:rPr>
              <w:t>A statue built to remind people of a person or event.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  <w:t>Battle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pStyle w:val="Default"/>
              <w:rPr>
                <w:rFonts w:ascii="Letter-join No-Lead 2" w:hAnsi="Letter-join No-Lead 2"/>
              </w:rPr>
            </w:pPr>
            <w:r w:rsidRPr="00A91AC8">
              <w:rPr>
                <w:rFonts w:ascii="Letter-join No-Lead 2" w:hAnsi="Letter-join No-Lead 2" w:cs="Calibri"/>
              </w:rPr>
              <w:t xml:space="preserve">A fight that lasts a long time. 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  <w:t>Europe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pStyle w:val="Default"/>
              <w:rPr>
                <w:rFonts w:ascii="Letter-join No-Lead 2" w:hAnsi="Letter-join No-Lead 2"/>
              </w:rPr>
            </w:pPr>
            <w:r w:rsidRPr="00A91AC8">
              <w:rPr>
                <w:rFonts w:ascii="Letter-join No-Lead 2" w:hAnsi="Letter-join No-Lead 2" w:cs="Calibri"/>
              </w:rPr>
              <w:t>A continent made up of a number of countries</w:t>
            </w:r>
            <w:r w:rsidRPr="00A91AC8">
              <w:rPr>
                <w:rFonts w:ascii="Letter-join No-Lead 2" w:hAnsi="Letter-join No-Lead 2" w:cs="Calibri"/>
                <w:b/>
                <w:bCs/>
              </w:rPr>
              <w:t xml:space="preserve">. </w:t>
            </w:r>
          </w:p>
        </w:tc>
      </w:tr>
      <w:tr w:rsidR="000E188A" w:rsidRPr="002E0DB8" w:rsidTr="00A91AC8">
        <w:trPr>
          <w:trHeight w:val="105"/>
        </w:trPr>
        <w:tc>
          <w:tcPr>
            <w:tcW w:w="4753" w:type="dxa"/>
          </w:tcPr>
          <w:p w:rsidR="000E188A" w:rsidRPr="00A91AC8" w:rsidRDefault="000E188A" w:rsidP="00AB5ACD">
            <w:pPr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</w:pPr>
            <w:r w:rsidRPr="00A91AC8">
              <w:rPr>
                <w:rFonts w:ascii="Letter-join No-Lead 2" w:hAnsi="Letter-join No-Lead 2" w:cs="Calibri"/>
                <w:b/>
                <w:bCs/>
                <w:sz w:val="24"/>
                <w:szCs w:val="24"/>
              </w:rPr>
              <w:t>Soldier</w:t>
            </w:r>
          </w:p>
        </w:tc>
        <w:tc>
          <w:tcPr>
            <w:tcW w:w="9770" w:type="dxa"/>
          </w:tcPr>
          <w:p w:rsidR="000E188A" w:rsidRPr="00A91AC8" w:rsidRDefault="000E188A" w:rsidP="00AB5ACD">
            <w:pPr>
              <w:pStyle w:val="Default"/>
              <w:rPr>
                <w:rFonts w:ascii="Letter-join No-Lead 2" w:hAnsi="Letter-join No-Lead 2"/>
                <w:color w:val="auto"/>
              </w:rPr>
            </w:pPr>
            <w:r w:rsidRPr="00A91AC8">
              <w:rPr>
                <w:rFonts w:ascii="Letter-join No-Lead 2" w:hAnsi="Letter-join No-Lead 2" w:cs="Calibri"/>
              </w:rPr>
              <w:t xml:space="preserve">A person who serves in the army. </w:t>
            </w:r>
          </w:p>
        </w:tc>
      </w:tr>
    </w:tbl>
    <w:p w:rsidR="000E188A" w:rsidRDefault="000E188A" w:rsidP="00DA6277">
      <w:pPr>
        <w:rPr>
          <w:noProof/>
          <w:lang w:eastAsia="en-GB"/>
        </w:rPr>
      </w:pPr>
    </w:p>
    <w:p w:rsidR="000E188A" w:rsidRDefault="00A91AC8" w:rsidP="00DA627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F4ACC2C" wp14:editId="7387A559">
            <wp:extent cx="4064532" cy="32096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38092" cy="334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5A14626" wp14:editId="170CC233">
            <wp:extent cx="2857500" cy="3290190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98373" cy="3337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88A" w:rsidRDefault="000E188A" w:rsidP="00DA6277">
      <w:pPr>
        <w:rPr>
          <w:noProof/>
          <w:lang w:eastAsia="en-GB"/>
        </w:rPr>
      </w:pPr>
    </w:p>
    <w:p w:rsidR="000E188A" w:rsidRDefault="000E188A" w:rsidP="00DA6277">
      <w:pPr>
        <w:rPr>
          <w:noProof/>
          <w:lang w:eastAsia="en-GB"/>
        </w:rPr>
      </w:pPr>
    </w:p>
    <w:p w:rsidR="002E0DB8" w:rsidRDefault="002E0DB8" w:rsidP="00DA6277">
      <w:pPr>
        <w:rPr>
          <w:noProof/>
          <w:lang w:eastAsia="en-GB"/>
        </w:rPr>
      </w:pPr>
    </w:p>
    <w:p w:rsidR="0064211D" w:rsidRPr="00CE72AC" w:rsidRDefault="0064211D" w:rsidP="00DA6277">
      <w:pPr>
        <w:rPr>
          <w:b/>
        </w:rPr>
      </w:pPr>
    </w:p>
    <w:p w:rsidR="00D464EA" w:rsidRPr="00CE72AC" w:rsidRDefault="00AE47AE" w:rsidP="00032FCE">
      <w:pPr>
        <w:rPr>
          <w:b/>
        </w:rPr>
      </w:pPr>
      <w:r>
        <w:rPr>
          <w:b/>
        </w:rPr>
        <w:t xml:space="preserve">                </w:t>
      </w:r>
    </w:p>
    <w:sectPr w:rsidR="00D464EA" w:rsidRPr="00CE72AC" w:rsidSect="000E18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DB8" w:rsidRDefault="002E0DB8" w:rsidP="00F8344C">
      <w:pPr>
        <w:spacing w:after="0" w:line="240" w:lineRule="auto"/>
      </w:pPr>
      <w:r>
        <w:separator/>
      </w:r>
    </w:p>
  </w:endnote>
  <w:endnote w:type="continuationSeparator" w:id="0">
    <w:p w:rsidR="002E0DB8" w:rsidRDefault="002E0DB8" w:rsidP="00F83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etter-join No-Lead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CB" w:rsidRDefault="00D61B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CB" w:rsidRDefault="00D61B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CB" w:rsidRDefault="00D61B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DB8" w:rsidRDefault="002E0DB8" w:rsidP="00F8344C">
      <w:pPr>
        <w:spacing w:after="0" w:line="240" w:lineRule="auto"/>
      </w:pPr>
      <w:r>
        <w:separator/>
      </w:r>
    </w:p>
  </w:footnote>
  <w:footnote w:type="continuationSeparator" w:id="0">
    <w:p w:rsidR="002E0DB8" w:rsidRDefault="002E0DB8" w:rsidP="00F83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CB" w:rsidRDefault="00D61B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DB8" w:rsidRPr="00CE72AC" w:rsidRDefault="00D61BCB">
    <w:pPr>
      <w:spacing w:line="264" w:lineRule="auto"/>
      <w:rPr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3DE46102" wp14:editId="42A39D99">
          <wp:simplePos x="0" y="0"/>
          <wp:positionH relativeFrom="column">
            <wp:posOffset>60960</wp:posOffset>
          </wp:positionH>
          <wp:positionV relativeFrom="paragraph">
            <wp:posOffset>-122555</wp:posOffset>
          </wp:positionV>
          <wp:extent cx="532130" cy="532130"/>
          <wp:effectExtent l="0" t="0" r="1270" b="1270"/>
          <wp:wrapNone/>
          <wp:docPr id="2" name="Picture 2" descr="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0DB8">
      <w:rPr>
        <w:noProof/>
        <w:color w:val="00000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6AAA678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r w:rsidR="002E0DB8">
      <w:rPr>
        <w:rFonts w:ascii="Calibri" w:hAnsi="Calibri" w:cs="Calibri"/>
        <w:b/>
        <w:sz w:val="32"/>
        <w:szCs w:val="32"/>
      </w:rPr>
      <w:t xml:space="preserve">              </w:t>
    </w:r>
    <w:sdt>
      <w:sdtPr>
        <w:rPr>
          <w:rFonts w:ascii="Calibri" w:hAnsi="Calibri" w:cs="Calibri"/>
          <w:b/>
          <w:sz w:val="24"/>
          <w:szCs w:val="24"/>
        </w:rPr>
        <w:alias w:val="Title"/>
        <w:id w:val="1034468266"/>
        <w:placeholder>
          <w:docPart w:val="A040309F199C4B14847BB569C8CADD9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2E0DB8">
          <w:rPr>
            <w:rFonts w:ascii="Calibri" w:hAnsi="Calibri" w:cs="Calibri"/>
            <w:b/>
            <w:sz w:val="24"/>
            <w:szCs w:val="24"/>
          </w:rPr>
          <w:t>Knowledge Organiser – Year 6 – World War One</w:t>
        </w:r>
      </w:sdtContent>
    </w:sdt>
  </w:p>
  <w:p w:rsidR="002E0DB8" w:rsidRDefault="002E0D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CB" w:rsidRDefault="00D61B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C0402"/>
    <w:multiLevelType w:val="hybridMultilevel"/>
    <w:tmpl w:val="24727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156DA"/>
    <w:multiLevelType w:val="hybridMultilevel"/>
    <w:tmpl w:val="0E042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9C"/>
    <w:rsid w:val="00021AA2"/>
    <w:rsid w:val="00032FCE"/>
    <w:rsid w:val="000E188A"/>
    <w:rsid w:val="00106E89"/>
    <w:rsid w:val="00190B71"/>
    <w:rsid w:val="001B4F21"/>
    <w:rsid w:val="00213201"/>
    <w:rsid w:val="002A7FD7"/>
    <w:rsid w:val="002E0DB8"/>
    <w:rsid w:val="00450866"/>
    <w:rsid w:val="0064211D"/>
    <w:rsid w:val="006A09C9"/>
    <w:rsid w:val="007B4F6C"/>
    <w:rsid w:val="008B2FE1"/>
    <w:rsid w:val="00951C23"/>
    <w:rsid w:val="00A91AC8"/>
    <w:rsid w:val="00AB4231"/>
    <w:rsid w:val="00AB757A"/>
    <w:rsid w:val="00AE47AE"/>
    <w:rsid w:val="00CE5899"/>
    <w:rsid w:val="00CE72AC"/>
    <w:rsid w:val="00D0059C"/>
    <w:rsid w:val="00D149FC"/>
    <w:rsid w:val="00D464EA"/>
    <w:rsid w:val="00D61BCB"/>
    <w:rsid w:val="00DA6277"/>
    <w:rsid w:val="00E60243"/>
    <w:rsid w:val="00F24B92"/>
    <w:rsid w:val="00F8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A5231-4278-493C-BB24-686CA083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3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44C"/>
  </w:style>
  <w:style w:type="paragraph" w:styleId="Footer">
    <w:name w:val="footer"/>
    <w:basedOn w:val="Normal"/>
    <w:link w:val="FooterChar"/>
    <w:uiPriority w:val="99"/>
    <w:unhideWhenUsed/>
    <w:rsid w:val="00F83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44C"/>
  </w:style>
  <w:style w:type="paragraph" w:styleId="ListParagraph">
    <w:name w:val="List Paragraph"/>
    <w:basedOn w:val="Normal"/>
    <w:uiPriority w:val="34"/>
    <w:qFormat/>
    <w:rsid w:val="00F834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6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E8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E0D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harcourt.kent.sch.uk/page/?title=Parent%20Zone&amp;pid=4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040309F199C4B14847BB569C8CAD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662A5-BD4C-4D61-BF05-A17358C6568D}"/>
      </w:docPartPr>
      <w:docPartBody>
        <w:p w:rsidR="00F069C2" w:rsidRDefault="00640737" w:rsidP="00640737">
          <w:pPr>
            <w:pStyle w:val="A040309F199C4B14847BB569C8CADD95"/>
          </w:pPr>
          <w:r>
            <w:rPr>
              <w:color w:val="5B9BD5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etter-join No-Lead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737"/>
    <w:rsid w:val="003E39D7"/>
    <w:rsid w:val="00512C72"/>
    <w:rsid w:val="00640737"/>
    <w:rsid w:val="00F0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40309F199C4B14847BB569C8CADD95">
    <w:name w:val="A040309F199C4B14847BB569C8CADD95"/>
    <w:rsid w:val="006407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8F684-C313-494F-8F91-776A46E0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5AA80835</Template>
  <TotalTime>0</TotalTime>
  <Pages>2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Knowledge Organiser – Year 6 – World War One</vt:lpstr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 – Year 6 – World War One</dc:title>
  <dc:subject/>
  <dc:creator>Sedef Celikcan</dc:creator>
  <cp:keywords/>
  <dc:description/>
  <cp:lastModifiedBy>SilkA</cp:lastModifiedBy>
  <cp:revision>2</cp:revision>
  <cp:lastPrinted>2019-01-28T13:51:00Z</cp:lastPrinted>
  <dcterms:created xsi:type="dcterms:W3CDTF">2019-11-03T18:50:00Z</dcterms:created>
  <dcterms:modified xsi:type="dcterms:W3CDTF">2019-11-03T18:50:00Z</dcterms:modified>
</cp:coreProperties>
</file>